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6F3A7" w14:textId="77777777" w:rsidR="00D046CD" w:rsidRPr="00D046CD" w:rsidRDefault="00D046CD" w:rsidP="00D046CD">
      <w:pPr>
        <w:pStyle w:val="berschrift1"/>
        <w:jc w:val="center"/>
        <w:rPr>
          <w:rFonts w:eastAsia="Arial Unicode MS"/>
          <w:sz w:val="28"/>
          <w:szCs w:val="28"/>
        </w:rPr>
      </w:pPr>
      <w:r w:rsidRPr="00D046CD">
        <w:rPr>
          <w:rFonts w:eastAsia="Arial Unicode MS"/>
          <w:sz w:val="28"/>
          <w:szCs w:val="28"/>
        </w:rPr>
        <w:t>Inhalt und Ler</w:t>
      </w:r>
      <w:r>
        <w:rPr>
          <w:rFonts w:eastAsia="Arial Unicode MS"/>
          <w:sz w:val="28"/>
          <w:szCs w:val="28"/>
        </w:rPr>
        <w:t>n</w:t>
      </w:r>
      <w:r w:rsidRPr="00D046CD">
        <w:rPr>
          <w:rFonts w:eastAsia="Arial Unicode MS"/>
          <w:sz w:val="28"/>
          <w:szCs w:val="28"/>
        </w:rPr>
        <w:t>zielkatalog</w:t>
      </w:r>
    </w:p>
    <w:p w14:paraId="2EDE2988" w14:textId="77777777" w:rsidR="009E0330" w:rsidRPr="00D046CD" w:rsidRDefault="009E0330" w:rsidP="00D046CD">
      <w:pPr>
        <w:pStyle w:val="berschrift2"/>
        <w:jc w:val="center"/>
      </w:pPr>
      <w:r w:rsidRPr="00D046CD">
        <w:rPr>
          <w:rFonts w:eastAsia="Arial Unicode MS"/>
        </w:rPr>
        <w:t>Wahlfach Prävention, Diagnostik und Therapie der schweren Infektion und Sepsis</w:t>
      </w:r>
    </w:p>
    <w:p w14:paraId="1BEC1469" w14:textId="1DF3486E" w:rsidR="00562E6D" w:rsidRPr="00562E6D" w:rsidRDefault="009E0330">
      <w:pPr>
        <w:rPr>
          <w:rStyle w:val="Fett"/>
          <w:rFonts w:cstheme="minorHAnsi"/>
          <w:sz w:val="24"/>
          <w:szCs w:val="24"/>
        </w:rPr>
      </w:pPr>
      <w:r>
        <w:br/>
      </w:r>
      <w:r w:rsidRPr="00C91513">
        <w:rPr>
          <w:rStyle w:val="markedcontent"/>
          <w:rFonts w:cstheme="minorHAnsi"/>
          <w:b/>
          <w:sz w:val="24"/>
          <w:szCs w:val="24"/>
        </w:rPr>
        <w:t>Veranstalter:</w:t>
      </w:r>
      <w:r w:rsidRPr="00562E6D">
        <w:rPr>
          <w:rStyle w:val="markedcontent"/>
          <w:rFonts w:cstheme="minorHAnsi"/>
          <w:sz w:val="24"/>
          <w:szCs w:val="24"/>
        </w:rPr>
        <w:t xml:space="preserve"> </w:t>
      </w:r>
      <w:r w:rsidRPr="00562E6D">
        <w:rPr>
          <w:rFonts w:cstheme="minorHAnsi"/>
          <w:color w:val="000000"/>
          <w:sz w:val="24"/>
          <w:szCs w:val="24"/>
          <w:shd w:val="clear" w:color="auto" w:fill="FFFFFF"/>
        </w:rPr>
        <w:t>Klinik für Anästhesiologie</w:t>
      </w:r>
      <w:r w:rsidR="00D046CD">
        <w:rPr>
          <w:rFonts w:cstheme="minorHAnsi"/>
          <w:color w:val="000000"/>
          <w:sz w:val="24"/>
          <w:szCs w:val="24"/>
          <w:shd w:val="clear" w:color="auto" w:fill="FFFFFF"/>
        </w:rPr>
        <w:t xml:space="preserve">, </w:t>
      </w:r>
      <w:r w:rsidRPr="00562E6D">
        <w:rPr>
          <w:rFonts w:cstheme="minorHAnsi"/>
          <w:color w:val="000000"/>
          <w:sz w:val="24"/>
          <w:szCs w:val="24"/>
          <w:shd w:val="clear" w:color="auto" w:fill="FFFFFF"/>
        </w:rPr>
        <w:t>Anästhesie, Intensiv-, Notfall- und Schmerzmedizin</w:t>
      </w:r>
      <w:r w:rsidRPr="00562E6D">
        <w:rPr>
          <w:rStyle w:val="markedcontent"/>
          <w:rFonts w:cstheme="minorHAnsi"/>
          <w:sz w:val="24"/>
          <w:szCs w:val="24"/>
        </w:rPr>
        <w:t xml:space="preserve">, Universitätsmedizin Greifswald </w:t>
      </w:r>
      <w:r w:rsidRPr="00562E6D">
        <w:rPr>
          <w:rFonts w:cstheme="minorHAnsi"/>
          <w:sz w:val="24"/>
          <w:szCs w:val="24"/>
        </w:rPr>
        <w:br/>
      </w:r>
      <w:r w:rsidRPr="00C91513">
        <w:rPr>
          <w:rStyle w:val="markedcontent"/>
          <w:rFonts w:cstheme="minorHAnsi"/>
          <w:b/>
          <w:sz w:val="24"/>
          <w:szCs w:val="24"/>
        </w:rPr>
        <w:t>Bereichsleitung:</w:t>
      </w:r>
      <w:r w:rsidRPr="00562E6D">
        <w:rPr>
          <w:rStyle w:val="markedcontent"/>
          <w:rFonts w:cstheme="minorHAnsi"/>
          <w:sz w:val="24"/>
          <w:szCs w:val="24"/>
        </w:rPr>
        <w:t xml:space="preserve"> </w:t>
      </w:r>
      <w:r w:rsidRPr="00562E6D">
        <w:rPr>
          <w:rFonts w:cstheme="minorHAnsi"/>
          <w:iCs/>
          <w:sz w:val="24"/>
          <w:szCs w:val="24"/>
        </w:rPr>
        <w:t>Prof. Dr. med. Klaus Hahnenkamp</w:t>
      </w:r>
      <w:r w:rsidRPr="00562E6D">
        <w:rPr>
          <w:rFonts w:cstheme="minorHAnsi"/>
          <w:sz w:val="24"/>
          <w:szCs w:val="24"/>
        </w:rPr>
        <w:br/>
      </w:r>
      <w:r w:rsidRPr="00C91513">
        <w:rPr>
          <w:rStyle w:val="markedcontent"/>
          <w:rFonts w:cstheme="minorHAnsi"/>
          <w:b/>
          <w:sz w:val="24"/>
          <w:szCs w:val="24"/>
        </w:rPr>
        <w:t>verantwortlich:</w:t>
      </w:r>
      <w:r w:rsidRPr="00562E6D">
        <w:rPr>
          <w:rStyle w:val="markedcontent"/>
          <w:rFonts w:cstheme="minorHAnsi"/>
          <w:sz w:val="24"/>
          <w:szCs w:val="24"/>
        </w:rPr>
        <w:t xml:space="preserve"> </w:t>
      </w:r>
      <w:r w:rsidR="005D55FE">
        <w:rPr>
          <w:rFonts w:cstheme="minorHAnsi"/>
          <w:iCs/>
          <w:sz w:val="24"/>
          <w:szCs w:val="24"/>
        </w:rPr>
        <w:t xml:space="preserve">PD </w:t>
      </w:r>
      <w:r w:rsidRPr="00562E6D">
        <w:rPr>
          <w:rFonts w:cstheme="minorHAnsi"/>
          <w:iCs/>
          <w:sz w:val="24"/>
          <w:szCs w:val="24"/>
        </w:rPr>
        <w:t xml:space="preserve">Dr. med. Matthias Gründling, </w:t>
      </w:r>
      <w:r w:rsidR="005D55FE">
        <w:rPr>
          <w:rFonts w:cstheme="minorHAnsi"/>
          <w:iCs/>
          <w:sz w:val="24"/>
          <w:szCs w:val="24"/>
        </w:rPr>
        <w:t>wissenschaftliche Mitarbeiter*innen des</w:t>
      </w:r>
      <w:r w:rsidR="00562E6D" w:rsidRPr="00562E6D">
        <w:rPr>
          <w:rStyle w:val="Fett"/>
          <w:rFonts w:cstheme="minorHAnsi"/>
          <w:b w:val="0"/>
          <w:sz w:val="24"/>
          <w:szCs w:val="24"/>
        </w:rPr>
        <w:t xml:space="preserve"> </w:t>
      </w:r>
      <w:proofErr w:type="spellStart"/>
      <w:r w:rsidR="00562E6D" w:rsidRPr="00562E6D">
        <w:rPr>
          <w:rStyle w:val="Fett"/>
          <w:rFonts w:cstheme="minorHAnsi"/>
          <w:b w:val="0"/>
          <w:sz w:val="24"/>
          <w:szCs w:val="24"/>
        </w:rPr>
        <w:t>SepsisDialog</w:t>
      </w:r>
      <w:proofErr w:type="spellEnd"/>
      <w:r w:rsidR="00562E6D" w:rsidRPr="00562E6D">
        <w:rPr>
          <w:rStyle w:val="Fett"/>
          <w:rFonts w:cstheme="minorHAnsi"/>
          <w:b w:val="0"/>
          <w:sz w:val="24"/>
          <w:szCs w:val="24"/>
        </w:rPr>
        <w:t xml:space="preserve"> Greifswald</w:t>
      </w:r>
    </w:p>
    <w:p w14:paraId="4AD7B6FE" w14:textId="3D80FD53" w:rsidR="000905AF" w:rsidRPr="000905AF" w:rsidRDefault="009E0330">
      <w:pPr>
        <w:rPr>
          <w:rStyle w:val="markedcontent"/>
          <w:rFonts w:cstheme="minorHAnsi"/>
          <w:sz w:val="24"/>
          <w:szCs w:val="24"/>
        </w:rPr>
      </w:pPr>
      <w:r>
        <w:br/>
      </w:r>
      <w:r w:rsidRPr="00C91513">
        <w:rPr>
          <w:rStyle w:val="markedcontent"/>
          <w:rFonts w:cstheme="minorHAnsi"/>
          <w:b/>
          <w:sz w:val="24"/>
          <w:szCs w:val="24"/>
        </w:rPr>
        <w:t>Inhalte:</w:t>
      </w:r>
      <w:r w:rsidRPr="000905AF">
        <w:rPr>
          <w:rStyle w:val="markedcontent"/>
          <w:rFonts w:cstheme="minorHAnsi"/>
          <w:sz w:val="24"/>
          <w:szCs w:val="24"/>
        </w:rPr>
        <w:t xml:space="preserve"> </w:t>
      </w:r>
      <w:r w:rsidR="00562E6D" w:rsidRPr="000905AF">
        <w:rPr>
          <w:rStyle w:val="markedcontent"/>
          <w:rFonts w:cstheme="minorHAnsi"/>
          <w:sz w:val="24"/>
          <w:szCs w:val="24"/>
        </w:rPr>
        <w:t xml:space="preserve">Vermittlung von Grundkenntnissen zu Sepsis in den Bereichen Epidemiologie, Pathophysiologie, Prävention und Früherkennung sowie vertiefende Kenntnisse in den Bereichen Diagnostik, Therapie und Nachsorge. Weiterhin sollen abteilungsspezifische Besonderheiten kennengelernt werden wie das Krankheitsbild des septischen Schocks auf Intensivstation, die Durchführung des </w:t>
      </w:r>
      <w:proofErr w:type="spellStart"/>
      <w:r w:rsidR="00562E6D" w:rsidRPr="000905AF">
        <w:rPr>
          <w:rStyle w:val="markedcontent"/>
          <w:rFonts w:cstheme="minorHAnsi"/>
          <w:sz w:val="24"/>
          <w:szCs w:val="24"/>
        </w:rPr>
        <w:t>resuscitation</w:t>
      </w:r>
      <w:proofErr w:type="spellEnd"/>
      <w:r w:rsidR="00562E6D" w:rsidRPr="000905AF">
        <w:rPr>
          <w:rStyle w:val="markedcontent"/>
          <w:rFonts w:cstheme="minorHAnsi"/>
          <w:sz w:val="24"/>
          <w:szCs w:val="24"/>
        </w:rPr>
        <w:t xml:space="preserve"> </w:t>
      </w:r>
      <w:proofErr w:type="spellStart"/>
      <w:r w:rsidR="00562E6D" w:rsidRPr="000905AF">
        <w:rPr>
          <w:rStyle w:val="markedcontent"/>
          <w:rFonts w:cstheme="minorHAnsi"/>
          <w:sz w:val="24"/>
          <w:szCs w:val="24"/>
        </w:rPr>
        <w:t>bundles</w:t>
      </w:r>
      <w:proofErr w:type="spellEnd"/>
      <w:r w:rsidR="00562E6D" w:rsidRPr="000905AF">
        <w:rPr>
          <w:rStyle w:val="markedcontent"/>
          <w:rFonts w:cstheme="minorHAnsi"/>
          <w:sz w:val="24"/>
          <w:szCs w:val="24"/>
        </w:rPr>
        <w:t xml:space="preserve"> in der Notaufnahme</w:t>
      </w:r>
      <w:r w:rsidR="005D55FE">
        <w:rPr>
          <w:rStyle w:val="markedcontent"/>
          <w:rFonts w:cstheme="minorHAnsi"/>
          <w:sz w:val="24"/>
          <w:szCs w:val="24"/>
        </w:rPr>
        <w:t>, die Erregerdiagnostik in der Mikrobiologie und Aspekte der Prävention und Surveillance im Institut für Hygiene</w:t>
      </w:r>
      <w:r w:rsidR="005C7CD6">
        <w:rPr>
          <w:rStyle w:val="markedcontent"/>
          <w:rFonts w:cstheme="minorHAnsi"/>
          <w:sz w:val="24"/>
          <w:szCs w:val="24"/>
        </w:rPr>
        <w:t xml:space="preserve"> und Umweltmedizin</w:t>
      </w:r>
      <w:bookmarkStart w:id="0" w:name="_GoBack"/>
      <w:bookmarkEnd w:id="0"/>
      <w:r w:rsidR="00562E6D" w:rsidRPr="000905AF">
        <w:rPr>
          <w:rStyle w:val="markedcontent"/>
          <w:rFonts w:cstheme="minorHAnsi"/>
          <w:sz w:val="24"/>
          <w:szCs w:val="24"/>
        </w:rPr>
        <w:t>.</w:t>
      </w:r>
      <w:r w:rsidRPr="000905AF">
        <w:rPr>
          <w:rFonts w:cstheme="minorHAnsi"/>
          <w:sz w:val="24"/>
          <w:szCs w:val="24"/>
        </w:rPr>
        <w:br/>
      </w:r>
    </w:p>
    <w:p w14:paraId="5094069D" w14:textId="5FF1E60E" w:rsidR="00562E6D" w:rsidRDefault="009E0330">
      <w:pPr>
        <w:rPr>
          <w:rStyle w:val="markedcontent"/>
          <w:rFonts w:cstheme="minorHAnsi"/>
          <w:sz w:val="24"/>
          <w:szCs w:val="24"/>
        </w:rPr>
      </w:pPr>
      <w:r w:rsidRPr="00C91513">
        <w:rPr>
          <w:rStyle w:val="markedcontent"/>
          <w:rFonts w:cstheme="minorHAnsi"/>
          <w:b/>
          <w:sz w:val="24"/>
          <w:szCs w:val="24"/>
        </w:rPr>
        <w:t>Prüfungsform:</w:t>
      </w:r>
      <w:r w:rsidR="000905AF" w:rsidRPr="000905AF">
        <w:rPr>
          <w:rStyle w:val="markedcontent"/>
          <w:rFonts w:cstheme="minorHAnsi"/>
          <w:sz w:val="24"/>
          <w:szCs w:val="24"/>
        </w:rPr>
        <w:t xml:space="preserve"> </w:t>
      </w:r>
      <w:r w:rsidR="000905AF" w:rsidRPr="000905AF">
        <w:rPr>
          <w:rFonts w:cstheme="minorHAnsi"/>
          <w:sz w:val="24"/>
          <w:szCs w:val="24"/>
        </w:rPr>
        <w:t xml:space="preserve">Die Abschlussleistung besteht aus der Präsentation von </w:t>
      </w:r>
      <w:r w:rsidR="00D046CD">
        <w:rPr>
          <w:rFonts w:cstheme="minorHAnsi"/>
          <w:sz w:val="24"/>
          <w:szCs w:val="24"/>
        </w:rPr>
        <w:t>Fallbei</w:t>
      </w:r>
      <w:r w:rsidR="005D55FE">
        <w:rPr>
          <w:rFonts w:cstheme="minorHAnsi"/>
          <w:sz w:val="24"/>
          <w:szCs w:val="24"/>
        </w:rPr>
        <w:t>s</w:t>
      </w:r>
      <w:r w:rsidR="00D046CD">
        <w:rPr>
          <w:rFonts w:cstheme="minorHAnsi"/>
          <w:sz w:val="24"/>
          <w:szCs w:val="24"/>
        </w:rPr>
        <w:t>pielen und daraus abgeleiteten</w:t>
      </w:r>
      <w:r w:rsidR="000905AF" w:rsidRPr="000905AF">
        <w:rPr>
          <w:rFonts w:cstheme="minorHAnsi"/>
          <w:sz w:val="24"/>
          <w:szCs w:val="24"/>
        </w:rPr>
        <w:t xml:space="preserve"> Standard Operating </w:t>
      </w:r>
      <w:proofErr w:type="spellStart"/>
      <w:r w:rsidR="000905AF" w:rsidRPr="000905AF">
        <w:rPr>
          <w:rFonts w:cstheme="minorHAnsi"/>
          <w:sz w:val="24"/>
          <w:szCs w:val="24"/>
        </w:rPr>
        <w:t>Procedures</w:t>
      </w:r>
      <w:proofErr w:type="spellEnd"/>
      <w:r w:rsidR="000905AF" w:rsidRPr="000905AF">
        <w:rPr>
          <w:rFonts w:cstheme="minorHAnsi"/>
          <w:sz w:val="24"/>
          <w:szCs w:val="24"/>
        </w:rPr>
        <w:t xml:space="preserve"> (SOPs) zu verschiedenen Themengebieten der Sepsis. Die Themen werden vorher bekannt gegeben.</w:t>
      </w:r>
      <w:r w:rsidRPr="000905AF">
        <w:rPr>
          <w:rStyle w:val="markedcontent"/>
          <w:rFonts w:cstheme="minorHAnsi"/>
          <w:sz w:val="24"/>
          <w:szCs w:val="24"/>
        </w:rPr>
        <w:t xml:space="preserve"> </w:t>
      </w:r>
      <w:r w:rsidR="000905AF">
        <w:rPr>
          <w:rStyle w:val="markedcontent"/>
          <w:rFonts w:cstheme="minorHAnsi"/>
          <w:sz w:val="24"/>
          <w:szCs w:val="24"/>
        </w:rPr>
        <w:t xml:space="preserve">Mit Abschluss des Wahlfachs wird die </w:t>
      </w:r>
      <w:r w:rsidR="00C50D80">
        <w:rPr>
          <w:rStyle w:val="markedcontent"/>
          <w:rFonts w:cstheme="minorHAnsi"/>
          <w:sz w:val="24"/>
          <w:szCs w:val="24"/>
        </w:rPr>
        <w:t>Qualifikation</w:t>
      </w:r>
      <w:r w:rsidR="000905AF">
        <w:rPr>
          <w:rStyle w:val="markedcontent"/>
          <w:rFonts w:cstheme="minorHAnsi"/>
          <w:sz w:val="24"/>
          <w:szCs w:val="24"/>
        </w:rPr>
        <w:t xml:space="preserve"> „</w:t>
      </w:r>
      <w:proofErr w:type="spellStart"/>
      <w:r w:rsidR="000905AF">
        <w:rPr>
          <w:rStyle w:val="markedcontent"/>
          <w:rFonts w:cstheme="minorHAnsi"/>
          <w:sz w:val="24"/>
          <w:szCs w:val="24"/>
        </w:rPr>
        <w:t>Sepsisbeauftragt</w:t>
      </w:r>
      <w:r w:rsidR="00C50D80">
        <w:rPr>
          <w:rStyle w:val="markedcontent"/>
          <w:rFonts w:cstheme="minorHAnsi"/>
          <w:sz w:val="24"/>
          <w:szCs w:val="24"/>
        </w:rPr>
        <w:t>e</w:t>
      </w:r>
      <w:proofErr w:type="spellEnd"/>
      <w:r w:rsidR="000905AF">
        <w:rPr>
          <w:rStyle w:val="markedcontent"/>
          <w:rFonts w:cstheme="minorHAnsi"/>
          <w:sz w:val="24"/>
          <w:szCs w:val="24"/>
        </w:rPr>
        <w:t>*r“ erlangt.</w:t>
      </w:r>
    </w:p>
    <w:p w14:paraId="59CE94CB" w14:textId="77777777" w:rsidR="000905AF" w:rsidRPr="00C50D80" w:rsidRDefault="00C50D80" w:rsidP="00C91513">
      <w:pPr>
        <w:pStyle w:val="berschrift2"/>
      </w:pPr>
      <w:r w:rsidRPr="00C50D80">
        <w:t>Inhalt</w:t>
      </w:r>
    </w:p>
    <w:tbl>
      <w:tblPr>
        <w:tblStyle w:val="Tabellenraster"/>
        <w:tblW w:w="0" w:type="auto"/>
        <w:tblLook w:val="04A0" w:firstRow="1" w:lastRow="0" w:firstColumn="1" w:lastColumn="0" w:noHBand="0" w:noVBand="1"/>
      </w:tblPr>
      <w:tblGrid>
        <w:gridCol w:w="5069"/>
        <w:gridCol w:w="2962"/>
        <w:gridCol w:w="1031"/>
      </w:tblGrid>
      <w:tr w:rsidR="00B87AF4" w14:paraId="651589B9" w14:textId="77777777" w:rsidTr="005D55FE">
        <w:tc>
          <w:tcPr>
            <w:tcW w:w="5069" w:type="dxa"/>
          </w:tcPr>
          <w:p w14:paraId="652F0ED4" w14:textId="77777777" w:rsidR="00B87AF4" w:rsidRDefault="00B87AF4">
            <w:pPr>
              <w:rPr>
                <w:rFonts w:cstheme="minorHAnsi"/>
                <w:sz w:val="24"/>
                <w:szCs w:val="24"/>
              </w:rPr>
            </w:pPr>
            <w:r>
              <w:rPr>
                <w:rFonts w:cstheme="minorHAnsi"/>
                <w:sz w:val="24"/>
                <w:szCs w:val="24"/>
              </w:rPr>
              <w:t>Thema</w:t>
            </w:r>
          </w:p>
        </w:tc>
        <w:tc>
          <w:tcPr>
            <w:tcW w:w="2962" w:type="dxa"/>
          </w:tcPr>
          <w:p w14:paraId="5958C81C" w14:textId="77777777" w:rsidR="00B87AF4" w:rsidRDefault="00B87AF4">
            <w:pPr>
              <w:rPr>
                <w:rFonts w:cstheme="minorHAnsi"/>
                <w:sz w:val="24"/>
                <w:szCs w:val="24"/>
              </w:rPr>
            </w:pPr>
            <w:r>
              <w:rPr>
                <w:rFonts w:cstheme="minorHAnsi"/>
                <w:sz w:val="24"/>
                <w:szCs w:val="24"/>
              </w:rPr>
              <w:t>Unterrichtsform</w:t>
            </w:r>
          </w:p>
        </w:tc>
        <w:tc>
          <w:tcPr>
            <w:tcW w:w="1031" w:type="dxa"/>
          </w:tcPr>
          <w:p w14:paraId="3E01C5FE" w14:textId="77777777" w:rsidR="00B87AF4" w:rsidRDefault="00B87AF4">
            <w:pPr>
              <w:rPr>
                <w:rFonts w:cstheme="minorHAnsi"/>
                <w:sz w:val="24"/>
                <w:szCs w:val="24"/>
              </w:rPr>
            </w:pPr>
            <w:r>
              <w:rPr>
                <w:rFonts w:cstheme="minorHAnsi"/>
                <w:sz w:val="24"/>
                <w:szCs w:val="24"/>
              </w:rPr>
              <w:t>Stunden</w:t>
            </w:r>
          </w:p>
        </w:tc>
      </w:tr>
      <w:tr w:rsidR="00B87AF4" w14:paraId="7BED5A87" w14:textId="77777777" w:rsidTr="005D55FE">
        <w:tc>
          <w:tcPr>
            <w:tcW w:w="5069" w:type="dxa"/>
          </w:tcPr>
          <w:p w14:paraId="06515FFE" w14:textId="77777777" w:rsidR="00B87AF4" w:rsidRDefault="00B87AF4">
            <w:pPr>
              <w:rPr>
                <w:rFonts w:cstheme="minorHAnsi"/>
                <w:sz w:val="24"/>
                <w:szCs w:val="24"/>
              </w:rPr>
            </w:pPr>
            <w:r>
              <w:rPr>
                <w:rFonts w:cstheme="minorHAnsi"/>
                <w:sz w:val="24"/>
                <w:szCs w:val="24"/>
              </w:rPr>
              <w:t>Einführung:</w:t>
            </w:r>
          </w:p>
          <w:p w14:paraId="7ADC4852" w14:textId="77777777" w:rsidR="00B87AF4" w:rsidRDefault="00B87AF4" w:rsidP="00263ED4">
            <w:pPr>
              <w:pStyle w:val="Listenabsatz"/>
              <w:numPr>
                <w:ilvl w:val="0"/>
                <w:numId w:val="3"/>
              </w:numPr>
              <w:rPr>
                <w:rFonts w:cstheme="minorHAnsi"/>
                <w:sz w:val="24"/>
                <w:szCs w:val="24"/>
              </w:rPr>
            </w:pPr>
            <w:r w:rsidRPr="00263ED4">
              <w:rPr>
                <w:rFonts w:cstheme="minorHAnsi"/>
                <w:sz w:val="24"/>
                <w:szCs w:val="24"/>
              </w:rPr>
              <w:t>Kursablauf</w:t>
            </w:r>
          </w:p>
          <w:p w14:paraId="6FCF62B4" w14:textId="77777777" w:rsidR="00B87AF4" w:rsidRDefault="00B87AF4" w:rsidP="00263ED4">
            <w:pPr>
              <w:pStyle w:val="Listenabsatz"/>
              <w:numPr>
                <w:ilvl w:val="0"/>
                <w:numId w:val="3"/>
              </w:numPr>
              <w:rPr>
                <w:rFonts w:cstheme="minorHAnsi"/>
                <w:sz w:val="24"/>
                <w:szCs w:val="24"/>
              </w:rPr>
            </w:pPr>
            <w:r>
              <w:rPr>
                <w:rFonts w:cstheme="minorHAnsi"/>
                <w:sz w:val="24"/>
                <w:szCs w:val="24"/>
              </w:rPr>
              <w:t>Was ist Sepsis?</w:t>
            </w:r>
          </w:p>
          <w:p w14:paraId="020A8968" w14:textId="77777777" w:rsidR="00B87AF4" w:rsidRDefault="00B87AF4" w:rsidP="00263ED4">
            <w:pPr>
              <w:pStyle w:val="Listenabsatz"/>
              <w:numPr>
                <w:ilvl w:val="0"/>
                <w:numId w:val="3"/>
              </w:numPr>
              <w:rPr>
                <w:rFonts w:cstheme="minorHAnsi"/>
                <w:sz w:val="24"/>
                <w:szCs w:val="24"/>
              </w:rPr>
            </w:pPr>
            <w:r>
              <w:rPr>
                <w:rFonts w:cstheme="minorHAnsi"/>
                <w:sz w:val="24"/>
                <w:szCs w:val="24"/>
              </w:rPr>
              <w:t>Relevanz der Sepsis</w:t>
            </w:r>
          </w:p>
          <w:p w14:paraId="6946118D" w14:textId="77777777" w:rsidR="00B87AF4" w:rsidRDefault="00B87AF4" w:rsidP="00263ED4">
            <w:pPr>
              <w:pStyle w:val="Listenabsatz"/>
              <w:numPr>
                <w:ilvl w:val="0"/>
                <w:numId w:val="3"/>
              </w:numPr>
              <w:rPr>
                <w:rFonts w:cstheme="minorHAnsi"/>
                <w:sz w:val="24"/>
                <w:szCs w:val="24"/>
              </w:rPr>
            </w:pPr>
            <w:r>
              <w:rPr>
                <w:rFonts w:cstheme="minorHAnsi"/>
                <w:sz w:val="24"/>
                <w:szCs w:val="24"/>
              </w:rPr>
              <w:t>Prävention</w:t>
            </w:r>
          </w:p>
          <w:p w14:paraId="401C45F6" w14:textId="77777777" w:rsidR="00B87AF4" w:rsidRDefault="00B87AF4" w:rsidP="00263ED4">
            <w:pPr>
              <w:pStyle w:val="Listenabsatz"/>
              <w:numPr>
                <w:ilvl w:val="0"/>
                <w:numId w:val="3"/>
              </w:numPr>
              <w:rPr>
                <w:rFonts w:cstheme="minorHAnsi"/>
                <w:sz w:val="24"/>
                <w:szCs w:val="24"/>
              </w:rPr>
            </w:pPr>
            <w:r>
              <w:rPr>
                <w:rFonts w:cstheme="minorHAnsi"/>
                <w:sz w:val="24"/>
                <w:szCs w:val="24"/>
              </w:rPr>
              <w:t>Früherkennung</w:t>
            </w:r>
          </w:p>
          <w:p w14:paraId="17B4C2E4" w14:textId="77777777" w:rsidR="00C91513" w:rsidRDefault="00B87AF4" w:rsidP="00263ED4">
            <w:pPr>
              <w:pStyle w:val="Listenabsatz"/>
              <w:numPr>
                <w:ilvl w:val="0"/>
                <w:numId w:val="3"/>
              </w:numPr>
              <w:rPr>
                <w:rFonts w:cstheme="minorHAnsi"/>
                <w:sz w:val="24"/>
                <w:szCs w:val="24"/>
              </w:rPr>
            </w:pPr>
            <w:r>
              <w:rPr>
                <w:rFonts w:cstheme="minorHAnsi"/>
                <w:sz w:val="24"/>
                <w:szCs w:val="24"/>
              </w:rPr>
              <w:t>Diagnostik</w:t>
            </w:r>
          </w:p>
          <w:p w14:paraId="0CA5541D" w14:textId="77777777" w:rsidR="00B87AF4" w:rsidRDefault="00B87AF4" w:rsidP="00263ED4">
            <w:pPr>
              <w:pStyle w:val="Listenabsatz"/>
              <w:numPr>
                <w:ilvl w:val="0"/>
                <w:numId w:val="3"/>
              </w:numPr>
              <w:rPr>
                <w:rFonts w:cstheme="minorHAnsi"/>
                <w:sz w:val="24"/>
                <w:szCs w:val="24"/>
              </w:rPr>
            </w:pPr>
            <w:r>
              <w:rPr>
                <w:rFonts w:cstheme="minorHAnsi"/>
                <w:sz w:val="24"/>
                <w:szCs w:val="24"/>
              </w:rPr>
              <w:t>Therapie</w:t>
            </w:r>
          </w:p>
          <w:p w14:paraId="3D988140" w14:textId="77777777" w:rsidR="00B87AF4" w:rsidRDefault="00B87AF4" w:rsidP="00263ED4">
            <w:pPr>
              <w:pStyle w:val="Listenabsatz"/>
              <w:numPr>
                <w:ilvl w:val="0"/>
                <w:numId w:val="3"/>
              </w:numPr>
              <w:rPr>
                <w:rFonts w:cstheme="minorHAnsi"/>
                <w:sz w:val="24"/>
                <w:szCs w:val="24"/>
              </w:rPr>
            </w:pPr>
            <w:r>
              <w:rPr>
                <w:rFonts w:cstheme="minorHAnsi"/>
                <w:sz w:val="24"/>
                <w:szCs w:val="24"/>
              </w:rPr>
              <w:t>Nachsorge</w:t>
            </w:r>
          </w:p>
          <w:p w14:paraId="1EA34E3E" w14:textId="77777777" w:rsidR="00B87AF4" w:rsidRPr="00D046CD" w:rsidRDefault="00B87AF4" w:rsidP="00D046CD">
            <w:pPr>
              <w:pStyle w:val="Listenabsatz"/>
              <w:numPr>
                <w:ilvl w:val="0"/>
                <w:numId w:val="3"/>
              </w:numPr>
              <w:rPr>
                <w:rFonts w:cstheme="minorHAnsi"/>
                <w:sz w:val="24"/>
                <w:szCs w:val="24"/>
              </w:rPr>
            </w:pPr>
            <w:r>
              <w:rPr>
                <w:rFonts w:cstheme="minorHAnsi"/>
                <w:sz w:val="24"/>
                <w:szCs w:val="24"/>
              </w:rPr>
              <w:t>Qualitätsmanag</w:t>
            </w:r>
            <w:r w:rsidR="00D046CD">
              <w:rPr>
                <w:rFonts w:cstheme="minorHAnsi"/>
                <w:sz w:val="24"/>
                <w:szCs w:val="24"/>
              </w:rPr>
              <w:t>e</w:t>
            </w:r>
            <w:r>
              <w:rPr>
                <w:rFonts w:cstheme="minorHAnsi"/>
                <w:sz w:val="24"/>
                <w:szCs w:val="24"/>
              </w:rPr>
              <w:t>ment</w:t>
            </w:r>
          </w:p>
        </w:tc>
        <w:tc>
          <w:tcPr>
            <w:tcW w:w="2962" w:type="dxa"/>
          </w:tcPr>
          <w:p w14:paraId="79FD59C4" w14:textId="77777777" w:rsidR="00B87AF4" w:rsidRDefault="00B87AF4">
            <w:pPr>
              <w:rPr>
                <w:rFonts w:cstheme="minorHAnsi"/>
                <w:sz w:val="24"/>
                <w:szCs w:val="24"/>
              </w:rPr>
            </w:pPr>
            <w:r>
              <w:rPr>
                <w:rFonts w:cstheme="minorHAnsi"/>
                <w:sz w:val="24"/>
                <w:szCs w:val="24"/>
              </w:rPr>
              <w:t>Seminar</w:t>
            </w:r>
          </w:p>
        </w:tc>
        <w:tc>
          <w:tcPr>
            <w:tcW w:w="1031" w:type="dxa"/>
          </w:tcPr>
          <w:p w14:paraId="0769ABB8" w14:textId="77777777" w:rsidR="00B87AF4" w:rsidRDefault="00B87AF4">
            <w:pPr>
              <w:rPr>
                <w:rFonts w:cstheme="minorHAnsi"/>
                <w:sz w:val="24"/>
                <w:szCs w:val="24"/>
              </w:rPr>
            </w:pPr>
            <w:r>
              <w:rPr>
                <w:rFonts w:cstheme="minorHAnsi"/>
                <w:sz w:val="24"/>
                <w:szCs w:val="24"/>
              </w:rPr>
              <w:t>8</w:t>
            </w:r>
          </w:p>
        </w:tc>
      </w:tr>
      <w:tr w:rsidR="00B87AF4" w14:paraId="0D570DD9" w14:textId="77777777" w:rsidTr="005D55FE">
        <w:tc>
          <w:tcPr>
            <w:tcW w:w="5069" w:type="dxa"/>
          </w:tcPr>
          <w:p w14:paraId="5BB6DF15" w14:textId="77777777" w:rsidR="00B87AF4" w:rsidRDefault="00B87AF4">
            <w:pPr>
              <w:rPr>
                <w:rFonts w:cstheme="minorHAnsi"/>
                <w:sz w:val="24"/>
                <w:szCs w:val="24"/>
              </w:rPr>
            </w:pPr>
            <w:r>
              <w:rPr>
                <w:rFonts w:cstheme="minorHAnsi"/>
                <w:sz w:val="24"/>
                <w:szCs w:val="24"/>
              </w:rPr>
              <w:t>Operative Intensivstation</w:t>
            </w:r>
          </w:p>
          <w:p w14:paraId="11991427" w14:textId="77777777" w:rsidR="00B87AF4" w:rsidRDefault="00B87AF4" w:rsidP="00263ED4">
            <w:pPr>
              <w:pStyle w:val="Listenabsatz"/>
              <w:numPr>
                <w:ilvl w:val="0"/>
                <w:numId w:val="3"/>
              </w:numPr>
              <w:rPr>
                <w:rFonts w:cstheme="minorHAnsi"/>
                <w:sz w:val="24"/>
                <w:szCs w:val="24"/>
              </w:rPr>
            </w:pPr>
            <w:r>
              <w:rPr>
                <w:rFonts w:cstheme="minorHAnsi"/>
                <w:sz w:val="24"/>
                <w:szCs w:val="24"/>
              </w:rPr>
              <w:t>Anamnese</w:t>
            </w:r>
          </w:p>
          <w:p w14:paraId="38A6E8BF" w14:textId="77777777" w:rsidR="00B87AF4" w:rsidRDefault="00B87AF4" w:rsidP="00263ED4">
            <w:pPr>
              <w:pStyle w:val="Listenabsatz"/>
              <w:numPr>
                <w:ilvl w:val="0"/>
                <w:numId w:val="3"/>
              </w:numPr>
              <w:rPr>
                <w:rFonts w:cstheme="minorHAnsi"/>
                <w:sz w:val="24"/>
                <w:szCs w:val="24"/>
              </w:rPr>
            </w:pPr>
            <w:r>
              <w:rPr>
                <w:rFonts w:cstheme="minorHAnsi"/>
                <w:sz w:val="24"/>
                <w:szCs w:val="24"/>
              </w:rPr>
              <w:t>Untersuchung</w:t>
            </w:r>
          </w:p>
          <w:p w14:paraId="763BB349" w14:textId="77777777" w:rsidR="00B87AF4" w:rsidRDefault="00B87AF4" w:rsidP="00263ED4">
            <w:pPr>
              <w:pStyle w:val="Listenabsatz"/>
              <w:numPr>
                <w:ilvl w:val="0"/>
                <w:numId w:val="3"/>
              </w:numPr>
              <w:rPr>
                <w:rFonts w:cstheme="minorHAnsi"/>
                <w:sz w:val="24"/>
                <w:szCs w:val="24"/>
              </w:rPr>
            </w:pPr>
            <w:r>
              <w:rPr>
                <w:rFonts w:cstheme="minorHAnsi"/>
                <w:sz w:val="24"/>
                <w:szCs w:val="24"/>
              </w:rPr>
              <w:t>Monitoring</w:t>
            </w:r>
          </w:p>
          <w:p w14:paraId="6B59F7CB" w14:textId="77777777" w:rsidR="00B87AF4" w:rsidRDefault="00B87AF4" w:rsidP="00263ED4">
            <w:pPr>
              <w:pStyle w:val="Listenabsatz"/>
              <w:numPr>
                <w:ilvl w:val="0"/>
                <w:numId w:val="3"/>
              </w:numPr>
              <w:rPr>
                <w:rFonts w:cstheme="minorHAnsi"/>
                <w:sz w:val="24"/>
                <w:szCs w:val="24"/>
              </w:rPr>
            </w:pPr>
            <w:r>
              <w:rPr>
                <w:rFonts w:cstheme="minorHAnsi"/>
                <w:sz w:val="24"/>
                <w:szCs w:val="24"/>
              </w:rPr>
              <w:t>Post-operatives Wundmanagement</w:t>
            </w:r>
          </w:p>
          <w:p w14:paraId="758425BF" w14:textId="77777777" w:rsidR="00B87AF4" w:rsidRPr="00B87AF4" w:rsidRDefault="00B87AF4" w:rsidP="00263ED4">
            <w:pPr>
              <w:pStyle w:val="Listenabsatz"/>
              <w:numPr>
                <w:ilvl w:val="0"/>
                <w:numId w:val="3"/>
              </w:numPr>
              <w:rPr>
                <w:rFonts w:cstheme="minorHAnsi"/>
                <w:sz w:val="24"/>
                <w:szCs w:val="24"/>
              </w:rPr>
            </w:pPr>
            <w:r w:rsidRPr="00B87AF4">
              <w:rPr>
                <w:rFonts w:cs="Arial"/>
                <w:sz w:val="24"/>
                <w:szCs w:val="24"/>
              </w:rPr>
              <w:t xml:space="preserve">Nosokomiale Infektionen </w:t>
            </w:r>
          </w:p>
          <w:p w14:paraId="69A90C17" w14:textId="77777777" w:rsidR="00B87AF4" w:rsidRPr="00B87AF4" w:rsidRDefault="00B87AF4" w:rsidP="00263ED4">
            <w:pPr>
              <w:pStyle w:val="Listenabsatz"/>
              <w:numPr>
                <w:ilvl w:val="0"/>
                <w:numId w:val="3"/>
              </w:numPr>
              <w:rPr>
                <w:rFonts w:cstheme="minorHAnsi"/>
                <w:sz w:val="24"/>
                <w:szCs w:val="24"/>
              </w:rPr>
            </w:pPr>
            <w:r w:rsidRPr="00B87AF4">
              <w:rPr>
                <w:rFonts w:cs="Arial"/>
                <w:sz w:val="24"/>
                <w:szCs w:val="24"/>
              </w:rPr>
              <w:t xml:space="preserve">Infektionsdiagnostik </w:t>
            </w:r>
          </w:p>
          <w:p w14:paraId="1541CA5D" w14:textId="77777777" w:rsidR="00B87AF4" w:rsidRPr="00B87AF4" w:rsidRDefault="00B87AF4" w:rsidP="00263ED4">
            <w:pPr>
              <w:pStyle w:val="Listenabsatz"/>
              <w:numPr>
                <w:ilvl w:val="0"/>
                <w:numId w:val="3"/>
              </w:numPr>
              <w:rPr>
                <w:rFonts w:cstheme="minorHAnsi"/>
                <w:sz w:val="24"/>
                <w:szCs w:val="24"/>
              </w:rPr>
            </w:pPr>
            <w:r w:rsidRPr="00B87AF4">
              <w:rPr>
                <w:rFonts w:cs="Arial"/>
                <w:sz w:val="24"/>
                <w:szCs w:val="24"/>
              </w:rPr>
              <w:t xml:space="preserve">Kalkulierte antimikrobielle Therapie </w:t>
            </w:r>
          </w:p>
          <w:p w14:paraId="17FD1CDE" w14:textId="77777777" w:rsidR="00B87AF4" w:rsidRPr="00B87AF4" w:rsidRDefault="00B87AF4" w:rsidP="00263ED4">
            <w:pPr>
              <w:pStyle w:val="Listenabsatz"/>
              <w:numPr>
                <w:ilvl w:val="0"/>
                <w:numId w:val="3"/>
              </w:numPr>
              <w:rPr>
                <w:rFonts w:cstheme="minorHAnsi"/>
                <w:sz w:val="24"/>
                <w:szCs w:val="24"/>
              </w:rPr>
            </w:pPr>
            <w:r>
              <w:rPr>
                <w:rFonts w:cstheme="minorHAnsi"/>
                <w:sz w:val="24"/>
                <w:szCs w:val="24"/>
              </w:rPr>
              <w:t>Grundkenntnisse über ABS</w:t>
            </w:r>
          </w:p>
          <w:p w14:paraId="64492446" w14:textId="77777777" w:rsidR="00B87AF4" w:rsidRPr="00B87AF4" w:rsidRDefault="00B87AF4" w:rsidP="00263ED4">
            <w:pPr>
              <w:pStyle w:val="Listenabsatz"/>
              <w:numPr>
                <w:ilvl w:val="0"/>
                <w:numId w:val="3"/>
              </w:numPr>
              <w:rPr>
                <w:rFonts w:cstheme="minorHAnsi"/>
                <w:sz w:val="24"/>
                <w:szCs w:val="24"/>
              </w:rPr>
            </w:pPr>
            <w:r w:rsidRPr="00B87AF4">
              <w:rPr>
                <w:rFonts w:cs="Arial"/>
                <w:sz w:val="24"/>
                <w:szCs w:val="24"/>
              </w:rPr>
              <w:t>Hygienemaßnahmen</w:t>
            </w:r>
          </w:p>
          <w:p w14:paraId="65017109" w14:textId="77777777" w:rsidR="00B87AF4" w:rsidRPr="00263ED4" w:rsidRDefault="00B87AF4" w:rsidP="00263ED4">
            <w:pPr>
              <w:pStyle w:val="Listenabsatz"/>
              <w:numPr>
                <w:ilvl w:val="0"/>
                <w:numId w:val="3"/>
              </w:numPr>
              <w:rPr>
                <w:rFonts w:cstheme="minorHAnsi"/>
                <w:sz w:val="24"/>
                <w:szCs w:val="24"/>
              </w:rPr>
            </w:pPr>
            <w:r w:rsidRPr="00263ED4">
              <w:rPr>
                <w:rFonts w:cstheme="minorHAnsi"/>
                <w:sz w:val="24"/>
                <w:szCs w:val="24"/>
              </w:rPr>
              <w:t>Sedierung und Analgesie</w:t>
            </w:r>
          </w:p>
          <w:p w14:paraId="035A5DC9" w14:textId="77777777" w:rsidR="00B87AF4" w:rsidRPr="00263ED4" w:rsidRDefault="00B87AF4" w:rsidP="00263ED4">
            <w:pPr>
              <w:pStyle w:val="Listenabsatz"/>
              <w:numPr>
                <w:ilvl w:val="0"/>
                <w:numId w:val="3"/>
              </w:numPr>
              <w:rPr>
                <w:rFonts w:cstheme="minorHAnsi"/>
                <w:sz w:val="24"/>
                <w:szCs w:val="24"/>
              </w:rPr>
            </w:pPr>
            <w:r w:rsidRPr="00263ED4">
              <w:rPr>
                <w:rFonts w:cs="Arial"/>
                <w:sz w:val="24"/>
                <w:szCs w:val="24"/>
              </w:rPr>
              <w:t>Infusions-/Elektroly</w:t>
            </w:r>
            <w:r w:rsidR="00D046CD">
              <w:rPr>
                <w:rFonts w:cs="Arial"/>
                <w:sz w:val="24"/>
                <w:szCs w:val="24"/>
              </w:rPr>
              <w:t>t</w:t>
            </w:r>
            <w:r w:rsidRPr="00263ED4">
              <w:rPr>
                <w:rFonts w:cs="Arial"/>
                <w:sz w:val="24"/>
                <w:szCs w:val="24"/>
              </w:rPr>
              <w:t>therapie</w:t>
            </w:r>
          </w:p>
          <w:p w14:paraId="3CCC90A2" w14:textId="77777777" w:rsidR="00A130FE" w:rsidRPr="00A130FE" w:rsidRDefault="00B87AF4" w:rsidP="00A130FE">
            <w:pPr>
              <w:pStyle w:val="Listenabsatz"/>
              <w:numPr>
                <w:ilvl w:val="0"/>
                <w:numId w:val="3"/>
              </w:numPr>
              <w:rPr>
                <w:rFonts w:cstheme="minorHAnsi"/>
                <w:sz w:val="24"/>
                <w:szCs w:val="24"/>
              </w:rPr>
            </w:pPr>
            <w:r w:rsidRPr="00263ED4">
              <w:rPr>
                <w:rFonts w:cs="Arial"/>
                <w:sz w:val="24"/>
                <w:szCs w:val="24"/>
              </w:rPr>
              <w:lastRenderedPageBreak/>
              <w:t>Transfusionstherapie</w:t>
            </w:r>
          </w:p>
          <w:p w14:paraId="0ED55B90" w14:textId="77777777" w:rsidR="00A130FE" w:rsidRPr="00A130FE" w:rsidRDefault="00A130FE" w:rsidP="00A130FE">
            <w:pPr>
              <w:pStyle w:val="Listenabsatz"/>
              <w:numPr>
                <w:ilvl w:val="0"/>
                <w:numId w:val="3"/>
              </w:numPr>
              <w:rPr>
                <w:rFonts w:cstheme="minorHAnsi"/>
                <w:sz w:val="24"/>
                <w:szCs w:val="24"/>
              </w:rPr>
            </w:pPr>
            <w:proofErr w:type="spellStart"/>
            <w:r>
              <w:rPr>
                <w:rFonts w:cstheme="minorHAnsi"/>
                <w:sz w:val="24"/>
                <w:szCs w:val="24"/>
              </w:rPr>
              <w:t>Bed-side-procedures</w:t>
            </w:r>
            <w:proofErr w:type="spellEnd"/>
          </w:p>
          <w:p w14:paraId="2A266C72" w14:textId="77777777" w:rsidR="00B87AF4" w:rsidRPr="00B87AF4" w:rsidRDefault="00B87AF4" w:rsidP="00263ED4">
            <w:pPr>
              <w:pStyle w:val="Listenabsatz"/>
              <w:numPr>
                <w:ilvl w:val="0"/>
                <w:numId w:val="3"/>
              </w:numPr>
              <w:rPr>
                <w:rFonts w:cstheme="minorHAnsi"/>
                <w:sz w:val="24"/>
                <w:szCs w:val="24"/>
              </w:rPr>
            </w:pPr>
            <w:r w:rsidRPr="00263ED4">
              <w:rPr>
                <w:rFonts w:cs="Arial"/>
                <w:sz w:val="24"/>
                <w:szCs w:val="24"/>
              </w:rPr>
              <w:t>Bildgebende Verfahren in der Intensivmedizin</w:t>
            </w:r>
          </w:p>
          <w:p w14:paraId="1F1B0FAF" w14:textId="77777777" w:rsidR="00B87AF4" w:rsidRPr="00B87AF4" w:rsidRDefault="00B87AF4" w:rsidP="00263ED4">
            <w:pPr>
              <w:pStyle w:val="Listenabsatz"/>
              <w:numPr>
                <w:ilvl w:val="0"/>
                <w:numId w:val="3"/>
              </w:numPr>
              <w:rPr>
                <w:rFonts w:cstheme="minorHAnsi"/>
                <w:sz w:val="24"/>
                <w:szCs w:val="24"/>
              </w:rPr>
            </w:pPr>
            <w:proofErr w:type="spellStart"/>
            <w:r w:rsidRPr="00B87AF4">
              <w:rPr>
                <w:rFonts w:cs="Arial"/>
                <w:sz w:val="24"/>
                <w:szCs w:val="24"/>
              </w:rPr>
              <w:t>Physikotherapeutische</w:t>
            </w:r>
            <w:proofErr w:type="spellEnd"/>
            <w:r w:rsidRPr="00B87AF4">
              <w:rPr>
                <w:rFonts w:cs="Arial"/>
                <w:sz w:val="24"/>
                <w:szCs w:val="24"/>
              </w:rPr>
              <w:t xml:space="preserve"> Maßnahmen</w:t>
            </w:r>
          </w:p>
          <w:p w14:paraId="6C355DE0" w14:textId="77777777" w:rsidR="00B87AF4" w:rsidRPr="00263ED4" w:rsidRDefault="00B87AF4" w:rsidP="00263ED4">
            <w:pPr>
              <w:pStyle w:val="Listenabsatz"/>
              <w:numPr>
                <w:ilvl w:val="0"/>
                <w:numId w:val="3"/>
              </w:numPr>
              <w:rPr>
                <w:rFonts w:cstheme="minorHAnsi"/>
                <w:sz w:val="24"/>
                <w:szCs w:val="24"/>
              </w:rPr>
            </w:pPr>
            <w:r>
              <w:rPr>
                <w:rFonts w:cstheme="minorHAnsi"/>
                <w:sz w:val="24"/>
                <w:szCs w:val="24"/>
              </w:rPr>
              <w:t>Qualitätssicherung</w:t>
            </w:r>
          </w:p>
        </w:tc>
        <w:tc>
          <w:tcPr>
            <w:tcW w:w="2962" w:type="dxa"/>
          </w:tcPr>
          <w:p w14:paraId="565F4825" w14:textId="77777777" w:rsidR="00B87AF4" w:rsidRDefault="00952FD5">
            <w:pPr>
              <w:rPr>
                <w:rFonts w:cstheme="minorHAnsi"/>
                <w:sz w:val="24"/>
                <w:szCs w:val="24"/>
              </w:rPr>
            </w:pPr>
            <w:r>
              <w:rPr>
                <w:rFonts w:cstheme="minorHAnsi"/>
                <w:sz w:val="24"/>
                <w:szCs w:val="24"/>
              </w:rPr>
              <w:lastRenderedPageBreak/>
              <w:t>Praxis und bedside-teaching</w:t>
            </w:r>
          </w:p>
        </w:tc>
        <w:tc>
          <w:tcPr>
            <w:tcW w:w="1031" w:type="dxa"/>
          </w:tcPr>
          <w:p w14:paraId="205F9154" w14:textId="77777777" w:rsidR="00B87AF4" w:rsidRDefault="00B87AF4">
            <w:pPr>
              <w:rPr>
                <w:rFonts w:cstheme="minorHAnsi"/>
                <w:sz w:val="24"/>
                <w:szCs w:val="24"/>
              </w:rPr>
            </w:pPr>
            <w:r>
              <w:rPr>
                <w:rFonts w:cstheme="minorHAnsi"/>
                <w:sz w:val="24"/>
                <w:szCs w:val="24"/>
              </w:rPr>
              <w:t>8</w:t>
            </w:r>
          </w:p>
        </w:tc>
      </w:tr>
      <w:tr w:rsidR="00B87AF4" w14:paraId="59581B6D" w14:textId="77777777" w:rsidTr="005D55FE">
        <w:tc>
          <w:tcPr>
            <w:tcW w:w="5069" w:type="dxa"/>
          </w:tcPr>
          <w:p w14:paraId="5FBAF880" w14:textId="77777777" w:rsidR="00B87AF4" w:rsidRDefault="00B87AF4">
            <w:pPr>
              <w:rPr>
                <w:rFonts w:cstheme="minorHAnsi"/>
                <w:sz w:val="24"/>
                <w:szCs w:val="24"/>
              </w:rPr>
            </w:pPr>
            <w:r>
              <w:rPr>
                <w:rFonts w:cstheme="minorHAnsi"/>
                <w:sz w:val="24"/>
                <w:szCs w:val="24"/>
              </w:rPr>
              <w:t>Internistische Intensivstation</w:t>
            </w:r>
          </w:p>
          <w:p w14:paraId="22DC28F5" w14:textId="77777777" w:rsidR="00B87AF4" w:rsidRDefault="00B87AF4" w:rsidP="00B87AF4">
            <w:pPr>
              <w:pStyle w:val="Listenabsatz"/>
              <w:numPr>
                <w:ilvl w:val="0"/>
                <w:numId w:val="3"/>
              </w:numPr>
              <w:rPr>
                <w:rFonts w:cstheme="minorHAnsi"/>
                <w:sz w:val="24"/>
                <w:szCs w:val="24"/>
              </w:rPr>
            </w:pPr>
            <w:r>
              <w:rPr>
                <w:rFonts w:cstheme="minorHAnsi"/>
                <w:sz w:val="24"/>
                <w:szCs w:val="24"/>
              </w:rPr>
              <w:t>Anamnese</w:t>
            </w:r>
          </w:p>
          <w:p w14:paraId="731C0C67" w14:textId="77777777" w:rsidR="00B87AF4" w:rsidRDefault="00B87AF4" w:rsidP="00B87AF4">
            <w:pPr>
              <w:pStyle w:val="Listenabsatz"/>
              <w:numPr>
                <w:ilvl w:val="0"/>
                <w:numId w:val="3"/>
              </w:numPr>
              <w:rPr>
                <w:rFonts w:cstheme="minorHAnsi"/>
                <w:sz w:val="24"/>
                <w:szCs w:val="24"/>
              </w:rPr>
            </w:pPr>
            <w:r>
              <w:rPr>
                <w:rFonts w:cstheme="minorHAnsi"/>
                <w:sz w:val="24"/>
                <w:szCs w:val="24"/>
              </w:rPr>
              <w:t>Untersuchung</w:t>
            </w:r>
          </w:p>
          <w:p w14:paraId="1614BD9D" w14:textId="77777777" w:rsidR="00B87AF4" w:rsidRDefault="00B87AF4" w:rsidP="00B87AF4">
            <w:pPr>
              <w:pStyle w:val="Listenabsatz"/>
              <w:numPr>
                <w:ilvl w:val="0"/>
                <w:numId w:val="3"/>
              </w:numPr>
              <w:rPr>
                <w:rFonts w:cstheme="minorHAnsi"/>
                <w:sz w:val="24"/>
                <w:szCs w:val="24"/>
              </w:rPr>
            </w:pPr>
            <w:r>
              <w:rPr>
                <w:rFonts w:cstheme="minorHAnsi"/>
                <w:sz w:val="24"/>
                <w:szCs w:val="24"/>
              </w:rPr>
              <w:t>Monitoring</w:t>
            </w:r>
          </w:p>
          <w:p w14:paraId="34BADC9E" w14:textId="77777777" w:rsidR="00B87AF4" w:rsidRPr="00B87AF4" w:rsidRDefault="00B87AF4" w:rsidP="00B87AF4">
            <w:pPr>
              <w:pStyle w:val="Listenabsatz"/>
              <w:numPr>
                <w:ilvl w:val="0"/>
                <w:numId w:val="3"/>
              </w:numPr>
              <w:rPr>
                <w:rFonts w:cstheme="minorHAnsi"/>
                <w:sz w:val="24"/>
                <w:szCs w:val="24"/>
              </w:rPr>
            </w:pPr>
            <w:r w:rsidRPr="00B87AF4">
              <w:rPr>
                <w:rFonts w:cs="Arial"/>
                <w:sz w:val="24"/>
                <w:szCs w:val="24"/>
              </w:rPr>
              <w:t xml:space="preserve">Nosokomiale Infektionen </w:t>
            </w:r>
          </w:p>
          <w:p w14:paraId="7FAE7628" w14:textId="77777777" w:rsidR="00B87AF4" w:rsidRPr="00B87AF4" w:rsidRDefault="00B87AF4" w:rsidP="00B87AF4">
            <w:pPr>
              <w:pStyle w:val="Listenabsatz"/>
              <w:numPr>
                <w:ilvl w:val="0"/>
                <w:numId w:val="3"/>
              </w:numPr>
              <w:rPr>
                <w:rFonts w:cstheme="minorHAnsi"/>
                <w:sz w:val="24"/>
                <w:szCs w:val="24"/>
              </w:rPr>
            </w:pPr>
            <w:r w:rsidRPr="00B87AF4">
              <w:rPr>
                <w:rFonts w:cs="Arial"/>
                <w:sz w:val="24"/>
                <w:szCs w:val="24"/>
              </w:rPr>
              <w:t xml:space="preserve">Infektionsdiagnostik </w:t>
            </w:r>
          </w:p>
          <w:p w14:paraId="62F7D7C9" w14:textId="77777777" w:rsidR="00B87AF4" w:rsidRPr="00C91513" w:rsidRDefault="00B87AF4" w:rsidP="00B87AF4">
            <w:pPr>
              <w:pStyle w:val="Listenabsatz"/>
              <w:numPr>
                <w:ilvl w:val="0"/>
                <w:numId w:val="3"/>
              </w:numPr>
              <w:rPr>
                <w:rFonts w:cstheme="minorHAnsi"/>
                <w:sz w:val="24"/>
                <w:szCs w:val="24"/>
              </w:rPr>
            </w:pPr>
            <w:r w:rsidRPr="00B87AF4">
              <w:rPr>
                <w:rFonts w:cs="Arial"/>
                <w:sz w:val="24"/>
                <w:szCs w:val="24"/>
              </w:rPr>
              <w:t xml:space="preserve">Kalkulierte antimikrobielle Therapie </w:t>
            </w:r>
          </w:p>
          <w:p w14:paraId="591E3294" w14:textId="77777777" w:rsidR="00C91513" w:rsidRPr="00C91513" w:rsidRDefault="00C91513" w:rsidP="00C91513">
            <w:pPr>
              <w:pStyle w:val="Listenabsatz"/>
              <w:numPr>
                <w:ilvl w:val="0"/>
                <w:numId w:val="3"/>
              </w:numPr>
              <w:rPr>
                <w:rFonts w:cstheme="minorHAnsi"/>
                <w:sz w:val="24"/>
                <w:szCs w:val="24"/>
              </w:rPr>
            </w:pPr>
            <w:r>
              <w:rPr>
                <w:rFonts w:cstheme="minorHAnsi"/>
                <w:sz w:val="24"/>
                <w:szCs w:val="24"/>
              </w:rPr>
              <w:t>Pharmakologie antimikrobieller Therapeutika</w:t>
            </w:r>
          </w:p>
          <w:p w14:paraId="76873B91" w14:textId="77777777" w:rsidR="00B87AF4" w:rsidRPr="00B87AF4" w:rsidRDefault="00B87AF4" w:rsidP="00B87AF4">
            <w:pPr>
              <w:pStyle w:val="Listenabsatz"/>
              <w:numPr>
                <w:ilvl w:val="0"/>
                <w:numId w:val="3"/>
              </w:numPr>
              <w:rPr>
                <w:rFonts w:cstheme="minorHAnsi"/>
                <w:sz w:val="24"/>
                <w:szCs w:val="24"/>
              </w:rPr>
            </w:pPr>
            <w:r>
              <w:rPr>
                <w:rFonts w:cstheme="minorHAnsi"/>
                <w:sz w:val="24"/>
                <w:szCs w:val="24"/>
              </w:rPr>
              <w:t>Grundkenntnisse über ABS</w:t>
            </w:r>
          </w:p>
          <w:p w14:paraId="3D0527C8" w14:textId="77777777" w:rsidR="00B87AF4" w:rsidRPr="00B87AF4" w:rsidRDefault="00B87AF4" w:rsidP="00B87AF4">
            <w:pPr>
              <w:pStyle w:val="Listenabsatz"/>
              <w:numPr>
                <w:ilvl w:val="0"/>
                <w:numId w:val="3"/>
              </w:numPr>
              <w:rPr>
                <w:rFonts w:cstheme="minorHAnsi"/>
                <w:sz w:val="24"/>
                <w:szCs w:val="24"/>
              </w:rPr>
            </w:pPr>
            <w:r w:rsidRPr="00B87AF4">
              <w:rPr>
                <w:rFonts w:cs="Arial"/>
                <w:sz w:val="24"/>
                <w:szCs w:val="24"/>
              </w:rPr>
              <w:t>Hygienemaßnahmen</w:t>
            </w:r>
          </w:p>
          <w:p w14:paraId="09D3F21C" w14:textId="77777777" w:rsidR="00B87AF4" w:rsidRPr="00263ED4" w:rsidRDefault="00B87AF4" w:rsidP="00B87AF4">
            <w:pPr>
              <w:pStyle w:val="Listenabsatz"/>
              <w:numPr>
                <w:ilvl w:val="0"/>
                <w:numId w:val="3"/>
              </w:numPr>
              <w:rPr>
                <w:rFonts w:cstheme="minorHAnsi"/>
                <w:sz w:val="24"/>
                <w:szCs w:val="24"/>
              </w:rPr>
            </w:pPr>
            <w:r w:rsidRPr="00263ED4">
              <w:rPr>
                <w:rFonts w:cstheme="minorHAnsi"/>
                <w:sz w:val="24"/>
                <w:szCs w:val="24"/>
              </w:rPr>
              <w:t>Sedierung und Analgesie</w:t>
            </w:r>
          </w:p>
          <w:p w14:paraId="22FBD678" w14:textId="5E13A27E" w:rsidR="00B87AF4" w:rsidRPr="00263ED4" w:rsidRDefault="00B87AF4" w:rsidP="00B87AF4">
            <w:pPr>
              <w:pStyle w:val="Listenabsatz"/>
              <w:numPr>
                <w:ilvl w:val="0"/>
                <w:numId w:val="3"/>
              </w:numPr>
              <w:rPr>
                <w:rFonts w:cstheme="minorHAnsi"/>
                <w:sz w:val="24"/>
                <w:szCs w:val="24"/>
              </w:rPr>
            </w:pPr>
            <w:r w:rsidRPr="00263ED4">
              <w:rPr>
                <w:rFonts w:cs="Arial"/>
                <w:sz w:val="24"/>
                <w:szCs w:val="24"/>
              </w:rPr>
              <w:t>Infusions-/Elektroly</w:t>
            </w:r>
            <w:r w:rsidR="005D55FE">
              <w:rPr>
                <w:rFonts w:cs="Arial"/>
                <w:sz w:val="24"/>
                <w:szCs w:val="24"/>
              </w:rPr>
              <w:t>t</w:t>
            </w:r>
            <w:r w:rsidRPr="00263ED4">
              <w:rPr>
                <w:rFonts w:cs="Arial"/>
                <w:sz w:val="24"/>
                <w:szCs w:val="24"/>
              </w:rPr>
              <w:t>therapie</w:t>
            </w:r>
          </w:p>
          <w:p w14:paraId="325F7936" w14:textId="77777777" w:rsidR="00B87AF4" w:rsidRPr="00A130FE" w:rsidRDefault="00B87AF4" w:rsidP="00B87AF4">
            <w:pPr>
              <w:pStyle w:val="Listenabsatz"/>
              <w:numPr>
                <w:ilvl w:val="0"/>
                <w:numId w:val="3"/>
              </w:numPr>
              <w:rPr>
                <w:rFonts w:cstheme="minorHAnsi"/>
                <w:sz w:val="24"/>
                <w:szCs w:val="24"/>
              </w:rPr>
            </w:pPr>
            <w:r w:rsidRPr="00263ED4">
              <w:rPr>
                <w:rFonts w:cs="Arial"/>
                <w:sz w:val="24"/>
                <w:szCs w:val="24"/>
              </w:rPr>
              <w:t>Transfusionstherapie</w:t>
            </w:r>
          </w:p>
          <w:p w14:paraId="13B9C843" w14:textId="77777777" w:rsidR="00A130FE" w:rsidRPr="00A130FE" w:rsidRDefault="00A130FE" w:rsidP="00A130FE">
            <w:pPr>
              <w:pStyle w:val="Listenabsatz"/>
              <w:numPr>
                <w:ilvl w:val="0"/>
                <w:numId w:val="3"/>
              </w:numPr>
              <w:rPr>
                <w:rFonts w:cstheme="minorHAnsi"/>
                <w:sz w:val="24"/>
                <w:szCs w:val="24"/>
              </w:rPr>
            </w:pPr>
            <w:proofErr w:type="spellStart"/>
            <w:r>
              <w:rPr>
                <w:rFonts w:cstheme="minorHAnsi"/>
                <w:sz w:val="24"/>
                <w:szCs w:val="24"/>
              </w:rPr>
              <w:t>Bed-side-procedures</w:t>
            </w:r>
            <w:proofErr w:type="spellEnd"/>
          </w:p>
          <w:p w14:paraId="59447C4B" w14:textId="77777777" w:rsidR="00B87AF4" w:rsidRPr="00B87AF4" w:rsidRDefault="00B87AF4" w:rsidP="00B87AF4">
            <w:pPr>
              <w:pStyle w:val="Listenabsatz"/>
              <w:numPr>
                <w:ilvl w:val="0"/>
                <w:numId w:val="3"/>
              </w:numPr>
              <w:rPr>
                <w:rFonts w:cstheme="minorHAnsi"/>
                <w:sz w:val="24"/>
                <w:szCs w:val="24"/>
              </w:rPr>
            </w:pPr>
            <w:r w:rsidRPr="00263ED4">
              <w:rPr>
                <w:rFonts w:cs="Arial"/>
                <w:sz w:val="24"/>
                <w:szCs w:val="24"/>
              </w:rPr>
              <w:t>Bildgebende Verfahren in der Intensivmedizin</w:t>
            </w:r>
          </w:p>
          <w:p w14:paraId="33612DCD" w14:textId="77777777" w:rsidR="00B87AF4" w:rsidRPr="00B87AF4" w:rsidRDefault="00B87AF4" w:rsidP="00B87AF4">
            <w:pPr>
              <w:pStyle w:val="Listenabsatz"/>
              <w:numPr>
                <w:ilvl w:val="0"/>
                <w:numId w:val="3"/>
              </w:numPr>
              <w:rPr>
                <w:rFonts w:cstheme="minorHAnsi"/>
                <w:sz w:val="24"/>
                <w:szCs w:val="24"/>
              </w:rPr>
            </w:pPr>
            <w:proofErr w:type="spellStart"/>
            <w:r w:rsidRPr="00B87AF4">
              <w:rPr>
                <w:rFonts w:cs="Arial"/>
                <w:sz w:val="24"/>
                <w:szCs w:val="24"/>
              </w:rPr>
              <w:t>Physikotherapeutische</w:t>
            </w:r>
            <w:proofErr w:type="spellEnd"/>
            <w:r w:rsidRPr="00B87AF4">
              <w:rPr>
                <w:rFonts w:cs="Arial"/>
                <w:sz w:val="24"/>
                <w:szCs w:val="24"/>
              </w:rPr>
              <w:t xml:space="preserve"> Maßnahmen</w:t>
            </w:r>
          </w:p>
          <w:p w14:paraId="3226E22C" w14:textId="77777777" w:rsidR="00B87AF4" w:rsidRPr="00B87AF4" w:rsidRDefault="00B87AF4" w:rsidP="00B87AF4">
            <w:pPr>
              <w:pStyle w:val="Listenabsatz"/>
              <w:numPr>
                <w:ilvl w:val="0"/>
                <w:numId w:val="3"/>
              </w:numPr>
              <w:rPr>
                <w:rFonts w:cstheme="minorHAnsi"/>
                <w:sz w:val="24"/>
                <w:szCs w:val="24"/>
              </w:rPr>
            </w:pPr>
            <w:r w:rsidRPr="00B87AF4">
              <w:rPr>
                <w:rFonts w:cstheme="minorHAnsi"/>
                <w:sz w:val="24"/>
                <w:szCs w:val="24"/>
              </w:rPr>
              <w:t>Qualitätssicherung</w:t>
            </w:r>
          </w:p>
        </w:tc>
        <w:tc>
          <w:tcPr>
            <w:tcW w:w="2962" w:type="dxa"/>
          </w:tcPr>
          <w:p w14:paraId="18BF7D84" w14:textId="77777777" w:rsidR="00B87AF4" w:rsidRDefault="00952FD5">
            <w:pPr>
              <w:rPr>
                <w:rFonts w:cstheme="minorHAnsi"/>
                <w:sz w:val="24"/>
                <w:szCs w:val="24"/>
              </w:rPr>
            </w:pPr>
            <w:r>
              <w:rPr>
                <w:rFonts w:cstheme="minorHAnsi"/>
                <w:sz w:val="24"/>
                <w:szCs w:val="24"/>
              </w:rPr>
              <w:t>Praxis und bedside-teaching</w:t>
            </w:r>
          </w:p>
        </w:tc>
        <w:tc>
          <w:tcPr>
            <w:tcW w:w="1031" w:type="dxa"/>
          </w:tcPr>
          <w:p w14:paraId="053EE808" w14:textId="77777777" w:rsidR="00B87AF4" w:rsidRDefault="00B87AF4">
            <w:pPr>
              <w:rPr>
                <w:rFonts w:cstheme="minorHAnsi"/>
                <w:sz w:val="24"/>
                <w:szCs w:val="24"/>
              </w:rPr>
            </w:pPr>
            <w:r>
              <w:rPr>
                <w:rFonts w:cstheme="minorHAnsi"/>
                <w:sz w:val="24"/>
                <w:szCs w:val="24"/>
              </w:rPr>
              <w:t>8</w:t>
            </w:r>
          </w:p>
        </w:tc>
      </w:tr>
      <w:tr w:rsidR="00B87AF4" w14:paraId="1046608E" w14:textId="77777777" w:rsidTr="005D55FE">
        <w:tc>
          <w:tcPr>
            <w:tcW w:w="5069" w:type="dxa"/>
          </w:tcPr>
          <w:p w14:paraId="2420F7FF" w14:textId="77777777" w:rsidR="00B87AF4" w:rsidRDefault="00B87AF4">
            <w:pPr>
              <w:rPr>
                <w:rFonts w:cstheme="minorHAnsi"/>
                <w:sz w:val="24"/>
                <w:szCs w:val="24"/>
              </w:rPr>
            </w:pPr>
            <w:r>
              <w:rPr>
                <w:rFonts w:cstheme="minorHAnsi"/>
                <w:sz w:val="24"/>
                <w:szCs w:val="24"/>
              </w:rPr>
              <w:t>Zentrale Notaufnahme</w:t>
            </w:r>
          </w:p>
          <w:p w14:paraId="1FD6AB7C" w14:textId="77777777" w:rsidR="00B87AF4" w:rsidRDefault="00B87AF4" w:rsidP="00B87AF4">
            <w:pPr>
              <w:pStyle w:val="Listenabsatz"/>
              <w:numPr>
                <w:ilvl w:val="0"/>
                <w:numId w:val="3"/>
              </w:numPr>
              <w:rPr>
                <w:rFonts w:cstheme="minorHAnsi"/>
                <w:sz w:val="24"/>
                <w:szCs w:val="24"/>
              </w:rPr>
            </w:pPr>
            <w:r>
              <w:rPr>
                <w:rFonts w:cstheme="minorHAnsi"/>
                <w:sz w:val="24"/>
                <w:szCs w:val="24"/>
              </w:rPr>
              <w:t>Anamnese</w:t>
            </w:r>
          </w:p>
          <w:p w14:paraId="097D7038" w14:textId="77777777" w:rsidR="00B87AF4" w:rsidRDefault="00B87AF4" w:rsidP="00B87AF4">
            <w:pPr>
              <w:pStyle w:val="Listenabsatz"/>
              <w:numPr>
                <w:ilvl w:val="0"/>
                <w:numId w:val="3"/>
              </w:numPr>
              <w:rPr>
                <w:rFonts w:cstheme="minorHAnsi"/>
                <w:sz w:val="24"/>
                <w:szCs w:val="24"/>
              </w:rPr>
            </w:pPr>
            <w:r>
              <w:rPr>
                <w:rFonts w:cstheme="minorHAnsi"/>
                <w:sz w:val="24"/>
                <w:szCs w:val="24"/>
              </w:rPr>
              <w:t>Untersuchung</w:t>
            </w:r>
          </w:p>
          <w:p w14:paraId="2C46C25A" w14:textId="77777777" w:rsidR="00B87AF4" w:rsidRDefault="00B87AF4" w:rsidP="00B87AF4">
            <w:pPr>
              <w:pStyle w:val="Listenabsatz"/>
              <w:numPr>
                <w:ilvl w:val="0"/>
                <w:numId w:val="3"/>
              </w:numPr>
              <w:rPr>
                <w:rFonts w:cstheme="minorHAnsi"/>
                <w:sz w:val="24"/>
                <w:szCs w:val="24"/>
              </w:rPr>
            </w:pPr>
            <w:r>
              <w:rPr>
                <w:rFonts w:cstheme="minorHAnsi"/>
                <w:sz w:val="24"/>
                <w:szCs w:val="24"/>
              </w:rPr>
              <w:t>Anwendung Früherkennungs-Scores</w:t>
            </w:r>
          </w:p>
          <w:p w14:paraId="319ABE67" w14:textId="77777777" w:rsidR="00B87AF4" w:rsidRDefault="00B87AF4" w:rsidP="00084D77">
            <w:pPr>
              <w:pStyle w:val="Listenabsatz"/>
              <w:numPr>
                <w:ilvl w:val="0"/>
                <w:numId w:val="3"/>
              </w:numPr>
              <w:rPr>
                <w:rStyle w:val="markedcontent"/>
                <w:rFonts w:cstheme="minorHAnsi"/>
                <w:sz w:val="24"/>
                <w:szCs w:val="24"/>
              </w:rPr>
            </w:pPr>
            <w:r>
              <w:rPr>
                <w:rFonts w:cstheme="minorHAnsi"/>
                <w:sz w:val="24"/>
                <w:szCs w:val="24"/>
              </w:rPr>
              <w:t xml:space="preserve">Kennenlernen </w:t>
            </w:r>
            <w:r w:rsidRPr="00B87AF4">
              <w:rPr>
                <w:rFonts w:cstheme="minorHAnsi"/>
                <w:sz w:val="24"/>
                <w:szCs w:val="24"/>
              </w:rPr>
              <w:t>des</w:t>
            </w:r>
            <w:r w:rsidRPr="00B87AF4">
              <w:rPr>
                <w:rStyle w:val="markedcontent"/>
                <w:rFonts w:cstheme="minorHAnsi"/>
                <w:sz w:val="24"/>
                <w:szCs w:val="24"/>
              </w:rPr>
              <w:t xml:space="preserve"> </w:t>
            </w:r>
            <w:proofErr w:type="spellStart"/>
            <w:r w:rsidRPr="00B87AF4">
              <w:rPr>
                <w:rStyle w:val="markedcontent"/>
                <w:rFonts w:cstheme="minorHAnsi"/>
                <w:sz w:val="24"/>
                <w:szCs w:val="24"/>
              </w:rPr>
              <w:t>resuscitation</w:t>
            </w:r>
            <w:proofErr w:type="spellEnd"/>
            <w:r w:rsidRPr="00B87AF4">
              <w:rPr>
                <w:rStyle w:val="markedcontent"/>
                <w:rFonts w:cstheme="minorHAnsi"/>
                <w:sz w:val="24"/>
                <w:szCs w:val="24"/>
              </w:rPr>
              <w:t xml:space="preserve"> </w:t>
            </w:r>
            <w:proofErr w:type="spellStart"/>
            <w:r w:rsidRPr="00B87AF4">
              <w:rPr>
                <w:rStyle w:val="markedcontent"/>
                <w:rFonts w:cstheme="minorHAnsi"/>
                <w:sz w:val="24"/>
                <w:szCs w:val="24"/>
              </w:rPr>
              <w:t>bundles</w:t>
            </w:r>
            <w:proofErr w:type="spellEnd"/>
            <w:r w:rsidR="00084D77">
              <w:rPr>
                <w:rStyle w:val="markedcontent"/>
                <w:rFonts w:cstheme="minorHAnsi"/>
                <w:sz w:val="24"/>
                <w:szCs w:val="24"/>
              </w:rPr>
              <w:t xml:space="preserve"> (Laktat, Blutkulturen, Breitspektrum-Antibiotika, </w:t>
            </w:r>
            <w:proofErr w:type="spellStart"/>
            <w:r w:rsidR="00084D77">
              <w:rPr>
                <w:rStyle w:val="markedcontent"/>
                <w:rFonts w:cstheme="minorHAnsi"/>
                <w:sz w:val="24"/>
                <w:szCs w:val="24"/>
              </w:rPr>
              <w:t>kristalloide</w:t>
            </w:r>
            <w:proofErr w:type="spellEnd"/>
            <w:r w:rsidR="00084D77">
              <w:rPr>
                <w:rStyle w:val="markedcontent"/>
                <w:rFonts w:cstheme="minorHAnsi"/>
                <w:sz w:val="24"/>
                <w:szCs w:val="24"/>
              </w:rPr>
              <w:t xml:space="preserve"> Infusion, </w:t>
            </w:r>
            <w:proofErr w:type="spellStart"/>
            <w:r w:rsidR="00084D77">
              <w:rPr>
                <w:rStyle w:val="markedcontent"/>
                <w:rFonts w:cstheme="minorHAnsi"/>
                <w:sz w:val="24"/>
                <w:szCs w:val="24"/>
              </w:rPr>
              <w:t>Vasopressoren</w:t>
            </w:r>
            <w:proofErr w:type="spellEnd"/>
            <w:r w:rsidR="00084D77">
              <w:rPr>
                <w:rStyle w:val="markedcontent"/>
                <w:rFonts w:cstheme="minorHAnsi"/>
                <w:sz w:val="24"/>
                <w:szCs w:val="24"/>
              </w:rPr>
              <w:t>)</w:t>
            </w:r>
          </w:p>
          <w:p w14:paraId="188748BE" w14:textId="77777777" w:rsidR="00084D77" w:rsidRPr="00084D77" w:rsidRDefault="00084D77" w:rsidP="00084D77">
            <w:pPr>
              <w:pStyle w:val="Listenabsatz"/>
              <w:numPr>
                <w:ilvl w:val="0"/>
                <w:numId w:val="3"/>
              </w:numPr>
              <w:rPr>
                <w:rFonts w:cstheme="minorHAnsi"/>
                <w:sz w:val="24"/>
                <w:szCs w:val="24"/>
              </w:rPr>
            </w:pPr>
            <w:r>
              <w:t>Fokussuche</w:t>
            </w:r>
          </w:p>
          <w:p w14:paraId="18FE53E7" w14:textId="77777777" w:rsidR="00084D77" w:rsidRPr="00084D77" w:rsidRDefault="00084D77" w:rsidP="00084D77">
            <w:pPr>
              <w:pStyle w:val="Listenabsatz"/>
              <w:numPr>
                <w:ilvl w:val="0"/>
                <w:numId w:val="3"/>
              </w:numPr>
              <w:rPr>
                <w:rFonts w:cstheme="minorHAnsi"/>
                <w:sz w:val="24"/>
                <w:szCs w:val="24"/>
              </w:rPr>
            </w:pPr>
            <w:r>
              <w:rPr>
                <w:rFonts w:cstheme="minorHAnsi"/>
                <w:sz w:val="24"/>
                <w:szCs w:val="24"/>
              </w:rPr>
              <w:t>Ggf. Veranlassen einer Herdsanierung</w:t>
            </w:r>
          </w:p>
        </w:tc>
        <w:tc>
          <w:tcPr>
            <w:tcW w:w="2962" w:type="dxa"/>
          </w:tcPr>
          <w:p w14:paraId="6FE58534" w14:textId="77777777" w:rsidR="00B87AF4" w:rsidRDefault="00952FD5">
            <w:pPr>
              <w:rPr>
                <w:rFonts w:cstheme="minorHAnsi"/>
                <w:sz w:val="24"/>
                <w:szCs w:val="24"/>
              </w:rPr>
            </w:pPr>
            <w:r>
              <w:rPr>
                <w:rFonts w:cstheme="minorHAnsi"/>
                <w:sz w:val="24"/>
                <w:szCs w:val="24"/>
              </w:rPr>
              <w:t>Praxis und bedside-teaching</w:t>
            </w:r>
          </w:p>
        </w:tc>
        <w:tc>
          <w:tcPr>
            <w:tcW w:w="1031" w:type="dxa"/>
          </w:tcPr>
          <w:p w14:paraId="5334163F" w14:textId="77777777" w:rsidR="00B87AF4" w:rsidRDefault="00952FD5">
            <w:pPr>
              <w:rPr>
                <w:rFonts w:cstheme="minorHAnsi"/>
                <w:sz w:val="24"/>
                <w:szCs w:val="24"/>
              </w:rPr>
            </w:pPr>
            <w:r>
              <w:rPr>
                <w:rFonts w:cstheme="minorHAnsi"/>
                <w:sz w:val="24"/>
                <w:szCs w:val="24"/>
              </w:rPr>
              <w:t>6</w:t>
            </w:r>
          </w:p>
        </w:tc>
      </w:tr>
      <w:tr w:rsidR="00B87AF4" w14:paraId="3188D2A4" w14:textId="77777777" w:rsidTr="005D55FE">
        <w:tc>
          <w:tcPr>
            <w:tcW w:w="5069" w:type="dxa"/>
          </w:tcPr>
          <w:p w14:paraId="7B25ED07" w14:textId="77777777" w:rsidR="00B87AF4" w:rsidRDefault="00084D77">
            <w:pPr>
              <w:rPr>
                <w:rFonts w:cstheme="minorHAnsi"/>
                <w:sz w:val="24"/>
                <w:szCs w:val="24"/>
              </w:rPr>
            </w:pPr>
            <w:r>
              <w:rPr>
                <w:rFonts w:cstheme="minorHAnsi"/>
                <w:sz w:val="24"/>
                <w:szCs w:val="24"/>
              </w:rPr>
              <w:t>Medizinische Mikrobiologie</w:t>
            </w:r>
          </w:p>
          <w:p w14:paraId="79031A5A" w14:textId="77777777" w:rsidR="00084D77" w:rsidRPr="00B87AF4" w:rsidRDefault="00084D77" w:rsidP="00084D77">
            <w:pPr>
              <w:pStyle w:val="Listenabsatz"/>
              <w:numPr>
                <w:ilvl w:val="0"/>
                <w:numId w:val="3"/>
              </w:numPr>
              <w:rPr>
                <w:rFonts w:cstheme="minorHAnsi"/>
                <w:sz w:val="24"/>
                <w:szCs w:val="24"/>
              </w:rPr>
            </w:pPr>
            <w:r>
              <w:rPr>
                <w:rFonts w:cs="Arial"/>
                <w:sz w:val="24"/>
                <w:szCs w:val="24"/>
              </w:rPr>
              <w:t>Erreger</w:t>
            </w:r>
            <w:r w:rsidRPr="00B87AF4">
              <w:rPr>
                <w:rFonts w:cs="Arial"/>
                <w:sz w:val="24"/>
                <w:szCs w:val="24"/>
              </w:rPr>
              <w:t xml:space="preserve">diagnostik </w:t>
            </w:r>
            <w:r>
              <w:rPr>
                <w:rFonts w:cs="Arial"/>
                <w:sz w:val="24"/>
                <w:szCs w:val="24"/>
              </w:rPr>
              <w:t>ausgewählter Infektionen</w:t>
            </w:r>
          </w:p>
          <w:p w14:paraId="0716F5CB" w14:textId="77777777" w:rsidR="00084D77" w:rsidRPr="00C91513" w:rsidRDefault="00084D77" w:rsidP="00C91513">
            <w:pPr>
              <w:pStyle w:val="Listenabsatz"/>
              <w:numPr>
                <w:ilvl w:val="0"/>
                <w:numId w:val="3"/>
              </w:numPr>
              <w:rPr>
                <w:rFonts w:cstheme="minorHAnsi"/>
                <w:sz w:val="24"/>
                <w:szCs w:val="24"/>
              </w:rPr>
            </w:pPr>
            <w:r w:rsidRPr="00B87AF4">
              <w:rPr>
                <w:rFonts w:cs="Arial"/>
                <w:sz w:val="24"/>
                <w:szCs w:val="24"/>
              </w:rPr>
              <w:t xml:space="preserve">Kalkulierte antimikrobielle Therapie </w:t>
            </w:r>
          </w:p>
        </w:tc>
        <w:tc>
          <w:tcPr>
            <w:tcW w:w="2962" w:type="dxa"/>
          </w:tcPr>
          <w:p w14:paraId="16E03368" w14:textId="77777777" w:rsidR="00B87AF4" w:rsidRDefault="00952FD5">
            <w:pPr>
              <w:rPr>
                <w:rFonts w:cstheme="minorHAnsi"/>
                <w:sz w:val="24"/>
                <w:szCs w:val="24"/>
              </w:rPr>
            </w:pPr>
            <w:r>
              <w:rPr>
                <w:rFonts w:cstheme="minorHAnsi"/>
                <w:sz w:val="24"/>
                <w:szCs w:val="24"/>
              </w:rPr>
              <w:t>Praxis und Seminar</w:t>
            </w:r>
          </w:p>
        </w:tc>
        <w:tc>
          <w:tcPr>
            <w:tcW w:w="1031" w:type="dxa"/>
          </w:tcPr>
          <w:p w14:paraId="3220DB46" w14:textId="77777777" w:rsidR="00B87AF4" w:rsidRDefault="00084D77">
            <w:pPr>
              <w:rPr>
                <w:rFonts w:cstheme="minorHAnsi"/>
                <w:sz w:val="24"/>
                <w:szCs w:val="24"/>
              </w:rPr>
            </w:pPr>
            <w:r>
              <w:rPr>
                <w:rFonts w:cstheme="minorHAnsi"/>
                <w:sz w:val="24"/>
                <w:szCs w:val="24"/>
              </w:rPr>
              <w:t>2</w:t>
            </w:r>
          </w:p>
        </w:tc>
      </w:tr>
      <w:tr w:rsidR="00B87AF4" w14:paraId="11579ECA" w14:textId="77777777" w:rsidTr="005D55FE">
        <w:tc>
          <w:tcPr>
            <w:tcW w:w="5069" w:type="dxa"/>
          </w:tcPr>
          <w:p w14:paraId="6905989F" w14:textId="77777777" w:rsidR="00B87AF4" w:rsidRDefault="00084D77">
            <w:pPr>
              <w:rPr>
                <w:rFonts w:cstheme="minorHAnsi"/>
                <w:sz w:val="24"/>
                <w:szCs w:val="24"/>
              </w:rPr>
            </w:pPr>
            <w:r>
              <w:rPr>
                <w:rFonts w:cstheme="minorHAnsi"/>
                <w:sz w:val="24"/>
                <w:szCs w:val="24"/>
              </w:rPr>
              <w:t>Umweltmedizin und Hygiene</w:t>
            </w:r>
          </w:p>
          <w:p w14:paraId="16BCEAB3" w14:textId="77777777" w:rsidR="00084D77" w:rsidRPr="00084D77" w:rsidRDefault="00084D77" w:rsidP="00084D77">
            <w:pPr>
              <w:pStyle w:val="Listenabsatz"/>
              <w:numPr>
                <w:ilvl w:val="0"/>
                <w:numId w:val="3"/>
              </w:numPr>
              <w:rPr>
                <w:rFonts w:cstheme="minorHAnsi"/>
                <w:sz w:val="24"/>
                <w:szCs w:val="24"/>
              </w:rPr>
            </w:pPr>
            <w:r w:rsidRPr="00B87AF4">
              <w:rPr>
                <w:rFonts w:cs="Arial"/>
                <w:sz w:val="24"/>
                <w:szCs w:val="24"/>
              </w:rPr>
              <w:t xml:space="preserve">Nosokomiale Infektionen </w:t>
            </w:r>
          </w:p>
          <w:p w14:paraId="68848DD2" w14:textId="77777777" w:rsidR="00084D77" w:rsidRDefault="00084D77" w:rsidP="00084D77">
            <w:pPr>
              <w:pStyle w:val="Listenabsatz"/>
              <w:numPr>
                <w:ilvl w:val="0"/>
                <w:numId w:val="3"/>
              </w:numPr>
              <w:rPr>
                <w:rFonts w:cstheme="minorHAnsi"/>
                <w:sz w:val="24"/>
                <w:szCs w:val="24"/>
              </w:rPr>
            </w:pPr>
            <w:r>
              <w:rPr>
                <w:rFonts w:cstheme="minorHAnsi"/>
                <w:sz w:val="24"/>
                <w:szCs w:val="24"/>
              </w:rPr>
              <w:t>KISS</w:t>
            </w:r>
          </w:p>
          <w:p w14:paraId="4041A55A" w14:textId="77777777" w:rsidR="00084D77" w:rsidRDefault="00084D77" w:rsidP="00084D77">
            <w:pPr>
              <w:pStyle w:val="Listenabsatz"/>
              <w:numPr>
                <w:ilvl w:val="0"/>
                <w:numId w:val="3"/>
              </w:numPr>
              <w:rPr>
                <w:rFonts w:cstheme="minorHAnsi"/>
                <w:sz w:val="24"/>
                <w:szCs w:val="24"/>
              </w:rPr>
            </w:pPr>
            <w:r>
              <w:rPr>
                <w:rFonts w:cstheme="minorHAnsi"/>
                <w:sz w:val="24"/>
                <w:szCs w:val="24"/>
              </w:rPr>
              <w:t>ABS</w:t>
            </w:r>
          </w:p>
          <w:p w14:paraId="31715566" w14:textId="77777777" w:rsidR="00084D77" w:rsidRPr="00952FD5" w:rsidRDefault="00084D77" w:rsidP="00952FD5">
            <w:pPr>
              <w:pStyle w:val="Listenabsatz"/>
              <w:numPr>
                <w:ilvl w:val="0"/>
                <w:numId w:val="3"/>
              </w:numPr>
              <w:rPr>
                <w:rFonts w:cstheme="minorHAnsi"/>
                <w:sz w:val="24"/>
                <w:szCs w:val="24"/>
              </w:rPr>
            </w:pPr>
            <w:r>
              <w:rPr>
                <w:rFonts w:cstheme="minorHAnsi"/>
                <w:sz w:val="24"/>
                <w:szCs w:val="24"/>
              </w:rPr>
              <w:t>Hygienemaßnahmen</w:t>
            </w:r>
          </w:p>
        </w:tc>
        <w:tc>
          <w:tcPr>
            <w:tcW w:w="2962" w:type="dxa"/>
          </w:tcPr>
          <w:p w14:paraId="63E5EC84" w14:textId="77777777" w:rsidR="00B87AF4" w:rsidRDefault="00952FD5">
            <w:pPr>
              <w:rPr>
                <w:rFonts w:cstheme="minorHAnsi"/>
                <w:sz w:val="24"/>
                <w:szCs w:val="24"/>
              </w:rPr>
            </w:pPr>
            <w:r>
              <w:rPr>
                <w:rFonts w:cstheme="minorHAnsi"/>
                <w:sz w:val="24"/>
                <w:szCs w:val="24"/>
              </w:rPr>
              <w:t>Praxis und Seminar</w:t>
            </w:r>
          </w:p>
        </w:tc>
        <w:tc>
          <w:tcPr>
            <w:tcW w:w="1031" w:type="dxa"/>
          </w:tcPr>
          <w:p w14:paraId="06AF6237" w14:textId="77777777" w:rsidR="00B87AF4" w:rsidRDefault="00084D77">
            <w:pPr>
              <w:rPr>
                <w:rFonts w:cstheme="minorHAnsi"/>
                <w:sz w:val="24"/>
                <w:szCs w:val="24"/>
              </w:rPr>
            </w:pPr>
            <w:r>
              <w:rPr>
                <w:rFonts w:cstheme="minorHAnsi"/>
                <w:sz w:val="24"/>
                <w:szCs w:val="24"/>
              </w:rPr>
              <w:t>2</w:t>
            </w:r>
          </w:p>
        </w:tc>
      </w:tr>
      <w:tr w:rsidR="00B87AF4" w14:paraId="5122496B" w14:textId="77777777" w:rsidTr="005D55FE">
        <w:tc>
          <w:tcPr>
            <w:tcW w:w="5069" w:type="dxa"/>
          </w:tcPr>
          <w:p w14:paraId="697377CF" w14:textId="77777777" w:rsidR="00B87AF4" w:rsidRDefault="00952FD5">
            <w:pPr>
              <w:rPr>
                <w:rFonts w:cstheme="minorHAnsi"/>
                <w:sz w:val="24"/>
                <w:szCs w:val="24"/>
              </w:rPr>
            </w:pPr>
            <w:r>
              <w:rPr>
                <w:rFonts w:cstheme="minorHAnsi"/>
                <w:sz w:val="24"/>
                <w:szCs w:val="24"/>
              </w:rPr>
              <w:t>Abschlussgespräch und Fallpräsentation</w:t>
            </w:r>
          </w:p>
        </w:tc>
        <w:tc>
          <w:tcPr>
            <w:tcW w:w="2962" w:type="dxa"/>
          </w:tcPr>
          <w:p w14:paraId="0DC82488" w14:textId="77777777" w:rsidR="00B87AF4" w:rsidRDefault="00952FD5">
            <w:pPr>
              <w:rPr>
                <w:rFonts w:cstheme="minorHAnsi"/>
                <w:sz w:val="24"/>
                <w:szCs w:val="24"/>
              </w:rPr>
            </w:pPr>
            <w:r>
              <w:rPr>
                <w:rFonts w:cstheme="minorHAnsi"/>
                <w:sz w:val="24"/>
                <w:szCs w:val="24"/>
              </w:rPr>
              <w:t>Prüfung</w:t>
            </w:r>
          </w:p>
        </w:tc>
        <w:tc>
          <w:tcPr>
            <w:tcW w:w="1031" w:type="dxa"/>
          </w:tcPr>
          <w:p w14:paraId="522E3133" w14:textId="77777777" w:rsidR="00B87AF4" w:rsidRDefault="00952FD5">
            <w:pPr>
              <w:rPr>
                <w:rFonts w:cstheme="minorHAnsi"/>
                <w:sz w:val="24"/>
                <w:szCs w:val="24"/>
              </w:rPr>
            </w:pPr>
            <w:r>
              <w:rPr>
                <w:rFonts w:cstheme="minorHAnsi"/>
                <w:sz w:val="24"/>
                <w:szCs w:val="24"/>
              </w:rPr>
              <w:t>2</w:t>
            </w:r>
          </w:p>
        </w:tc>
      </w:tr>
    </w:tbl>
    <w:p w14:paraId="0A507034" w14:textId="77777777" w:rsidR="005D55FE" w:rsidRDefault="005D55FE" w:rsidP="005D55FE"/>
    <w:p w14:paraId="025F89A8" w14:textId="34812F68" w:rsidR="005D55FE" w:rsidRDefault="005D55FE" w:rsidP="005D55FE">
      <w:r>
        <w:t xml:space="preserve">Perspektivisch ist eine Zusammenarbeit mit der Neonatologie mit Fokus auf die Besonderheiten der </w:t>
      </w:r>
      <w:proofErr w:type="spellStart"/>
      <w:r>
        <w:t>Neugeborenensepsis</w:t>
      </w:r>
      <w:proofErr w:type="spellEnd"/>
      <w:r>
        <w:t xml:space="preserve"> erstrebenswert. Möglicher Inhalt:</w:t>
      </w:r>
    </w:p>
    <w:tbl>
      <w:tblPr>
        <w:tblStyle w:val="Tabellenraster"/>
        <w:tblW w:w="0" w:type="auto"/>
        <w:tblLook w:val="04A0" w:firstRow="1" w:lastRow="0" w:firstColumn="1" w:lastColumn="0" w:noHBand="0" w:noVBand="1"/>
      </w:tblPr>
      <w:tblGrid>
        <w:gridCol w:w="5098"/>
        <w:gridCol w:w="2977"/>
        <w:gridCol w:w="889"/>
      </w:tblGrid>
      <w:tr w:rsidR="005D55FE" w14:paraId="5AD261F3" w14:textId="77777777" w:rsidTr="004D665F">
        <w:tc>
          <w:tcPr>
            <w:tcW w:w="5098" w:type="dxa"/>
          </w:tcPr>
          <w:p w14:paraId="75CE7F51" w14:textId="77777777" w:rsidR="005D55FE" w:rsidRDefault="005D55FE" w:rsidP="004D665F">
            <w:pPr>
              <w:rPr>
                <w:rFonts w:cstheme="minorHAnsi"/>
                <w:sz w:val="24"/>
                <w:szCs w:val="24"/>
              </w:rPr>
            </w:pPr>
            <w:r>
              <w:rPr>
                <w:rFonts w:cstheme="minorHAnsi"/>
                <w:sz w:val="24"/>
                <w:szCs w:val="24"/>
              </w:rPr>
              <w:t>Neonatologie</w:t>
            </w:r>
          </w:p>
          <w:p w14:paraId="0DF72F54" w14:textId="77777777" w:rsidR="005D55FE" w:rsidRDefault="005D55FE" w:rsidP="004D665F">
            <w:pPr>
              <w:pStyle w:val="Listenabsatz"/>
              <w:numPr>
                <w:ilvl w:val="0"/>
                <w:numId w:val="3"/>
              </w:numPr>
              <w:rPr>
                <w:rFonts w:cstheme="minorHAnsi"/>
                <w:sz w:val="24"/>
                <w:szCs w:val="24"/>
              </w:rPr>
            </w:pPr>
            <w:r>
              <w:rPr>
                <w:rFonts w:cstheme="minorHAnsi"/>
                <w:sz w:val="24"/>
                <w:szCs w:val="24"/>
              </w:rPr>
              <w:t>Besonderheiten der Sepsis bei Neugeborenen</w:t>
            </w:r>
          </w:p>
          <w:p w14:paraId="5EDF6861" w14:textId="77777777" w:rsidR="005D55FE" w:rsidRDefault="005D55FE" w:rsidP="004D665F">
            <w:pPr>
              <w:pStyle w:val="Listenabsatz"/>
              <w:numPr>
                <w:ilvl w:val="0"/>
                <w:numId w:val="3"/>
              </w:numPr>
              <w:rPr>
                <w:rFonts w:cstheme="minorHAnsi"/>
                <w:sz w:val="24"/>
                <w:szCs w:val="24"/>
              </w:rPr>
            </w:pPr>
            <w:r>
              <w:rPr>
                <w:rFonts w:cstheme="minorHAnsi"/>
                <w:sz w:val="24"/>
                <w:szCs w:val="24"/>
              </w:rPr>
              <w:t xml:space="preserve">Pädiatrische </w:t>
            </w:r>
            <w:proofErr w:type="spellStart"/>
            <w:r>
              <w:rPr>
                <w:rFonts w:cstheme="minorHAnsi"/>
                <w:sz w:val="24"/>
                <w:szCs w:val="24"/>
              </w:rPr>
              <w:t>Sepsisleitlinie</w:t>
            </w:r>
            <w:proofErr w:type="spellEnd"/>
          </w:p>
          <w:p w14:paraId="3BB43A4A" w14:textId="77777777" w:rsidR="005D55FE" w:rsidRDefault="005D55FE" w:rsidP="004D665F">
            <w:pPr>
              <w:pStyle w:val="Listenabsatz"/>
              <w:numPr>
                <w:ilvl w:val="0"/>
                <w:numId w:val="3"/>
              </w:numPr>
              <w:rPr>
                <w:rFonts w:cstheme="minorHAnsi"/>
                <w:sz w:val="24"/>
                <w:szCs w:val="24"/>
              </w:rPr>
            </w:pPr>
            <w:r>
              <w:rPr>
                <w:rFonts w:cstheme="minorHAnsi"/>
                <w:sz w:val="24"/>
                <w:szCs w:val="24"/>
              </w:rPr>
              <w:t>Sepsis-Früherkennung beim Neugeborenen</w:t>
            </w:r>
          </w:p>
          <w:p w14:paraId="0C2CF5B0" w14:textId="77777777" w:rsidR="005D55FE" w:rsidRDefault="005D55FE" w:rsidP="004D665F">
            <w:pPr>
              <w:pStyle w:val="Listenabsatz"/>
              <w:numPr>
                <w:ilvl w:val="0"/>
                <w:numId w:val="3"/>
              </w:numPr>
              <w:rPr>
                <w:rFonts w:cstheme="minorHAnsi"/>
                <w:sz w:val="24"/>
                <w:szCs w:val="24"/>
              </w:rPr>
            </w:pPr>
            <w:r>
              <w:t>Early-Onset Neonatal Sepsis</w:t>
            </w:r>
          </w:p>
          <w:p w14:paraId="33DA1B62" w14:textId="77777777" w:rsidR="005D55FE" w:rsidRPr="00D046CD" w:rsidRDefault="005D55FE" w:rsidP="004D665F">
            <w:pPr>
              <w:pStyle w:val="Listenabsatz"/>
              <w:numPr>
                <w:ilvl w:val="0"/>
                <w:numId w:val="3"/>
              </w:numPr>
              <w:rPr>
                <w:rFonts w:cstheme="minorHAnsi"/>
                <w:sz w:val="24"/>
                <w:szCs w:val="24"/>
              </w:rPr>
            </w:pPr>
            <w:r>
              <w:t>Late-Onset Neonatal Sepsis</w:t>
            </w:r>
          </w:p>
          <w:p w14:paraId="51594C27" w14:textId="77777777" w:rsidR="005D55FE" w:rsidRDefault="005D55FE" w:rsidP="004D665F">
            <w:pPr>
              <w:pStyle w:val="Listenabsatz"/>
              <w:numPr>
                <w:ilvl w:val="0"/>
                <w:numId w:val="3"/>
              </w:numPr>
              <w:rPr>
                <w:rFonts w:cstheme="minorHAnsi"/>
                <w:sz w:val="24"/>
                <w:szCs w:val="24"/>
              </w:rPr>
            </w:pPr>
            <w:r>
              <w:rPr>
                <w:rFonts w:cstheme="minorHAnsi"/>
                <w:sz w:val="24"/>
                <w:szCs w:val="24"/>
              </w:rPr>
              <w:lastRenderedPageBreak/>
              <w:t>Diagnostik</w:t>
            </w:r>
          </w:p>
          <w:p w14:paraId="69CB4DEE" w14:textId="77777777" w:rsidR="005D55FE" w:rsidRDefault="005D55FE" w:rsidP="004D665F">
            <w:pPr>
              <w:pStyle w:val="Listenabsatz"/>
              <w:numPr>
                <w:ilvl w:val="0"/>
                <w:numId w:val="3"/>
              </w:numPr>
              <w:rPr>
                <w:rFonts w:cstheme="minorHAnsi"/>
                <w:sz w:val="24"/>
                <w:szCs w:val="24"/>
              </w:rPr>
            </w:pPr>
            <w:r w:rsidRPr="00B87AF4">
              <w:rPr>
                <w:rFonts w:cs="Arial"/>
                <w:sz w:val="24"/>
                <w:szCs w:val="24"/>
              </w:rPr>
              <w:t>Kalkulierte antimikrobielle Therapie</w:t>
            </w:r>
          </w:p>
          <w:p w14:paraId="37799487" w14:textId="77777777" w:rsidR="005D55FE" w:rsidRDefault="005D55FE" w:rsidP="004D665F">
            <w:pPr>
              <w:pStyle w:val="Listenabsatz"/>
              <w:numPr>
                <w:ilvl w:val="0"/>
                <w:numId w:val="3"/>
              </w:numPr>
              <w:rPr>
                <w:rFonts w:cstheme="minorHAnsi"/>
                <w:sz w:val="24"/>
                <w:szCs w:val="24"/>
              </w:rPr>
            </w:pPr>
            <w:r>
              <w:rPr>
                <w:rFonts w:cstheme="minorHAnsi"/>
                <w:sz w:val="24"/>
                <w:szCs w:val="24"/>
              </w:rPr>
              <w:t>intensivmedizinische Versorgung</w:t>
            </w:r>
          </w:p>
          <w:p w14:paraId="4E43DC8E" w14:textId="77777777" w:rsidR="005D55FE" w:rsidRPr="00D046CD" w:rsidRDefault="005D55FE" w:rsidP="004D665F">
            <w:pPr>
              <w:pStyle w:val="Listenabsatz"/>
              <w:numPr>
                <w:ilvl w:val="0"/>
                <w:numId w:val="3"/>
              </w:numPr>
              <w:rPr>
                <w:rFonts w:cstheme="minorHAnsi"/>
                <w:sz w:val="24"/>
                <w:szCs w:val="24"/>
              </w:rPr>
            </w:pPr>
            <w:r>
              <w:rPr>
                <w:rFonts w:cstheme="minorHAnsi"/>
                <w:sz w:val="24"/>
                <w:szCs w:val="24"/>
              </w:rPr>
              <w:t>Handling am Inkubator</w:t>
            </w:r>
          </w:p>
        </w:tc>
        <w:tc>
          <w:tcPr>
            <w:tcW w:w="2977" w:type="dxa"/>
          </w:tcPr>
          <w:p w14:paraId="1C710170" w14:textId="77777777" w:rsidR="005D55FE" w:rsidRDefault="005D55FE" w:rsidP="004D665F">
            <w:pPr>
              <w:rPr>
                <w:rFonts w:cstheme="minorHAnsi"/>
                <w:sz w:val="24"/>
                <w:szCs w:val="24"/>
              </w:rPr>
            </w:pPr>
            <w:r>
              <w:rPr>
                <w:rFonts w:cstheme="minorHAnsi"/>
                <w:sz w:val="24"/>
                <w:szCs w:val="24"/>
              </w:rPr>
              <w:lastRenderedPageBreak/>
              <w:t>Praxis und bedside-teaching</w:t>
            </w:r>
          </w:p>
        </w:tc>
        <w:tc>
          <w:tcPr>
            <w:tcW w:w="889" w:type="dxa"/>
          </w:tcPr>
          <w:p w14:paraId="3650F4F6" w14:textId="77777777" w:rsidR="005D55FE" w:rsidRDefault="005D55FE" w:rsidP="004D665F">
            <w:pPr>
              <w:rPr>
                <w:rFonts w:cstheme="minorHAnsi"/>
                <w:sz w:val="24"/>
                <w:szCs w:val="24"/>
              </w:rPr>
            </w:pPr>
            <w:r>
              <w:rPr>
                <w:rFonts w:cstheme="minorHAnsi"/>
                <w:sz w:val="24"/>
                <w:szCs w:val="24"/>
              </w:rPr>
              <w:t>6</w:t>
            </w:r>
          </w:p>
        </w:tc>
      </w:tr>
    </w:tbl>
    <w:p w14:paraId="1A317126" w14:textId="77777777" w:rsidR="005D55FE" w:rsidRDefault="005D55FE" w:rsidP="005D55FE"/>
    <w:p w14:paraId="2B676A2F" w14:textId="437E5DCE" w:rsidR="00C50D80" w:rsidRDefault="00C50D80" w:rsidP="00C91513">
      <w:pPr>
        <w:pStyle w:val="berschrift2"/>
      </w:pPr>
      <w:r w:rsidRPr="00C50D80">
        <w:t>Lernzielkatalog</w:t>
      </w:r>
    </w:p>
    <w:p w14:paraId="39615E86" w14:textId="77777777" w:rsidR="00720A1C" w:rsidRDefault="00720A1C">
      <w:pPr>
        <w:rPr>
          <w:b/>
          <w:u w:val="single"/>
        </w:rPr>
      </w:pPr>
    </w:p>
    <w:p w14:paraId="6773FF29" w14:textId="1248B405" w:rsidR="00C91513" w:rsidRDefault="00720A1C" w:rsidP="00720A1C">
      <w:pPr>
        <w:spacing w:after="0" w:line="240" w:lineRule="auto"/>
        <w:rPr>
          <w:rFonts w:eastAsia="Times New Roman" w:cstheme="minorHAnsi"/>
          <w:sz w:val="24"/>
          <w:szCs w:val="24"/>
          <w:lang w:eastAsia="de-DE"/>
        </w:rPr>
      </w:pPr>
      <w:r w:rsidRPr="00720A1C">
        <w:rPr>
          <w:rFonts w:eastAsia="Times New Roman" w:cstheme="minorHAnsi"/>
          <w:b/>
          <w:sz w:val="24"/>
          <w:szCs w:val="24"/>
          <w:lang w:eastAsia="de-DE"/>
        </w:rPr>
        <w:t xml:space="preserve">Aufbau &amp; Legende </w:t>
      </w:r>
      <w:r w:rsidRPr="00720A1C">
        <w:rPr>
          <w:rFonts w:eastAsia="Times New Roman" w:cstheme="minorHAnsi"/>
          <w:b/>
          <w:sz w:val="24"/>
          <w:szCs w:val="24"/>
          <w:lang w:eastAsia="de-DE"/>
        </w:rPr>
        <w:br/>
      </w:r>
      <w:r w:rsidRPr="00720A1C">
        <w:rPr>
          <w:rFonts w:eastAsia="Times New Roman" w:cstheme="minorHAnsi"/>
          <w:sz w:val="24"/>
          <w:szCs w:val="24"/>
          <w:lang w:eastAsia="de-DE"/>
        </w:rPr>
        <w:br/>
      </w:r>
      <w:r w:rsidRPr="00720A1C">
        <w:rPr>
          <w:rFonts w:eastAsia="Times New Roman" w:cstheme="minorHAnsi"/>
          <w:sz w:val="24"/>
          <w:szCs w:val="24"/>
          <w:u w:val="single"/>
          <w:lang w:eastAsia="de-DE"/>
        </w:rPr>
        <w:t xml:space="preserve">Handlungskompetenz </w:t>
      </w:r>
      <w:r w:rsidRPr="00720A1C">
        <w:rPr>
          <w:rFonts w:eastAsia="Times New Roman" w:cstheme="minorHAnsi"/>
          <w:sz w:val="24"/>
          <w:szCs w:val="24"/>
          <w:lang w:eastAsia="de-DE"/>
        </w:rPr>
        <w:br/>
        <w:t xml:space="preserve">Zu jedem Problem bzw. Krankheitsbild wird angegeben, welche Kompetenzen aus dem </w:t>
      </w:r>
      <w:r w:rsidRPr="00720A1C">
        <w:rPr>
          <w:rFonts w:eastAsia="Times New Roman" w:cstheme="minorHAnsi"/>
          <w:sz w:val="24"/>
          <w:szCs w:val="24"/>
          <w:lang w:eastAsia="de-DE"/>
        </w:rPr>
        <w:br/>
        <w:t xml:space="preserve">ärztlichen Handlungsprozess gefordert werden. Abgekürzt wird dies durch die Buchstaben: </w:t>
      </w:r>
      <w:r w:rsidRPr="00720A1C">
        <w:rPr>
          <w:rFonts w:eastAsia="Times New Roman" w:cstheme="minorHAnsi"/>
          <w:sz w:val="24"/>
          <w:szCs w:val="24"/>
          <w:lang w:eastAsia="de-DE"/>
        </w:rPr>
        <w:br/>
      </w:r>
      <w:r w:rsidRPr="00720A1C">
        <w:rPr>
          <w:rFonts w:eastAsia="Times New Roman" w:cstheme="minorHAnsi"/>
          <w:sz w:val="24"/>
          <w:szCs w:val="24"/>
          <w:lang w:eastAsia="de-DE"/>
        </w:rPr>
        <w:br/>
      </w:r>
      <w:r w:rsidRPr="00720A1C">
        <w:rPr>
          <w:rFonts w:eastAsia="Times New Roman" w:cstheme="minorHAnsi"/>
          <w:b/>
          <w:sz w:val="24"/>
          <w:szCs w:val="24"/>
          <w:lang w:eastAsia="de-DE"/>
        </w:rPr>
        <w:t>A</w:t>
      </w:r>
      <w:r w:rsidRPr="00720A1C">
        <w:rPr>
          <w:rFonts w:eastAsia="Times New Roman" w:cstheme="minorHAnsi"/>
          <w:sz w:val="24"/>
          <w:szCs w:val="24"/>
          <w:lang w:eastAsia="de-DE"/>
        </w:rPr>
        <w:t xml:space="preserve"> Anamnese problembezogen erheben </w:t>
      </w:r>
      <w:r w:rsidRPr="00720A1C">
        <w:rPr>
          <w:rFonts w:eastAsia="Times New Roman" w:cstheme="minorHAnsi"/>
          <w:sz w:val="24"/>
          <w:szCs w:val="24"/>
          <w:lang w:eastAsia="de-DE"/>
        </w:rPr>
        <w:br/>
      </w:r>
      <w:r w:rsidRPr="00720A1C">
        <w:rPr>
          <w:rFonts w:eastAsia="Times New Roman" w:cstheme="minorHAnsi"/>
          <w:b/>
          <w:sz w:val="24"/>
          <w:szCs w:val="24"/>
          <w:lang w:eastAsia="de-DE"/>
        </w:rPr>
        <w:t>U</w:t>
      </w:r>
      <w:r w:rsidRPr="00720A1C">
        <w:rPr>
          <w:rFonts w:eastAsia="Times New Roman" w:cstheme="minorHAnsi"/>
          <w:sz w:val="24"/>
          <w:szCs w:val="24"/>
          <w:lang w:eastAsia="de-DE"/>
        </w:rPr>
        <w:t xml:space="preserve"> Untersuchung problembezogen durchführen</w:t>
      </w:r>
      <w:r w:rsidRPr="00720A1C">
        <w:rPr>
          <w:rFonts w:eastAsia="Times New Roman" w:cstheme="minorHAnsi"/>
          <w:sz w:val="24"/>
          <w:szCs w:val="24"/>
          <w:lang w:eastAsia="de-DE"/>
        </w:rPr>
        <w:br/>
      </w:r>
      <w:r w:rsidRPr="00720A1C">
        <w:rPr>
          <w:rFonts w:eastAsia="Times New Roman" w:cstheme="minorHAnsi"/>
          <w:b/>
          <w:sz w:val="24"/>
          <w:szCs w:val="24"/>
          <w:lang w:eastAsia="de-DE"/>
        </w:rPr>
        <w:t>D</w:t>
      </w:r>
      <w:r w:rsidRPr="00720A1C">
        <w:rPr>
          <w:rFonts w:eastAsia="Times New Roman" w:cstheme="minorHAnsi"/>
          <w:sz w:val="24"/>
          <w:szCs w:val="24"/>
          <w:lang w:eastAsia="de-DE"/>
        </w:rPr>
        <w:t xml:space="preserve"> Diagnostische Kompetenzen (incl. Laborparameter, technische Zusatzuntersuchungen und </w:t>
      </w:r>
      <w:r w:rsidRPr="00720A1C">
        <w:rPr>
          <w:rFonts w:eastAsia="Times New Roman" w:cstheme="minorHAnsi"/>
          <w:sz w:val="24"/>
          <w:szCs w:val="24"/>
          <w:lang w:eastAsia="de-DE"/>
        </w:rPr>
        <w:br/>
        <w:t>Differentialdiagnostik)</w:t>
      </w:r>
      <w:r w:rsidRPr="00720A1C">
        <w:rPr>
          <w:rFonts w:eastAsia="Times New Roman" w:cstheme="minorHAnsi"/>
          <w:sz w:val="24"/>
          <w:szCs w:val="24"/>
          <w:lang w:eastAsia="de-DE"/>
        </w:rPr>
        <w:br/>
      </w:r>
      <w:r w:rsidRPr="00720A1C">
        <w:rPr>
          <w:rFonts w:eastAsia="Times New Roman" w:cstheme="minorHAnsi"/>
          <w:b/>
          <w:sz w:val="24"/>
          <w:szCs w:val="24"/>
          <w:lang w:eastAsia="de-DE"/>
        </w:rPr>
        <w:t>T</w:t>
      </w:r>
      <w:r w:rsidRPr="00720A1C">
        <w:rPr>
          <w:rFonts w:eastAsia="Times New Roman" w:cstheme="minorHAnsi"/>
          <w:sz w:val="24"/>
          <w:szCs w:val="24"/>
          <w:lang w:eastAsia="de-DE"/>
        </w:rPr>
        <w:t xml:space="preserve"> Therapie bei einem unkomplizierten Fall planen (incl. Pharmakotherapie) </w:t>
      </w:r>
      <w:r w:rsidRPr="00720A1C">
        <w:rPr>
          <w:rFonts w:eastAsia="Times New Roman" w:cstheme="minorHAnsi"/>
          <w:sz w:val="24"/>
          <w:szCs w:val="24"/>
          <w:lang w:eastAsia="de-DE"/>
        </w:rPr>
        <w:br/>
      </w:r>
      <w:r w:rsidRPr="00720A1C">
        <w:rPr>
          <w:rFonts w:eastAsia="Times New Roman" w:cstheme="minorHAnsi"/>
          <w:b/>
          <w:sz w:val="24"/>
          <w:szCs w:val="24"/>
          <w:lang w:eastAsia="de-DE"/>
        </w:rPr>
        <w:t>N</w:t>
      </w:r>
      <w:r w:rsidRPr="00720A1C">
        <w:rPr>
          <w:rFonts w:eastAsia="Times New Roman" w:cstheme="minorHAnsi"/>
          <w:sz w:val="24"/>
          <w:szCs w:val="24"/>
          <w:lang w:eastAsia="de-DE"/>
        </w:rPr>
        <w:t xml:space="preserve"> Notfallmaßnahmen bzw. Erstversorgung</w:t>
      </w:r>
      <w:r w:rsidRPr="00720A1C">
        <w:rPr>
          <w:rFonts w:eastAsia="Times New Roman" w:cstheme="minorHAnsi"/>
          <w:sz w:val="24"/>
          <w:szCs w:val="24"/>
          <w:lang w:eastAsia="de-DE"/>
        </w:rPr>
        <w:br/>
      </w:r>
      <w:r w:rsidRPr="00720A1C">
        <w:rPr>
          <w:rFonts w:eastAsia="Times New Roman" w:cstheme="minorHAnsi"/>
          <w:b/>
          <w:sz w:val="24"/>
          <w:szCs w:val="24"/>
          <w:lang w:eastAsia="de-DE"/>
        </w:rPr>
        <w:t>P</w:t>
      </w:r>
      <w:r w:rsidRPr="00720A1C">
        <w:rPr>
          <w:rFonts w:eastAsia="Times New Roman" w:cstheme="minorHAnsi"/>
          <w:sz w:val="24"/>
          <w:szCs w:val="24"/>
          <w:lang w:eastAsia="de-DE"/>
        </w:rPr>
        <w:t xml:space="preserve"> Prävention incl. Kompetenz zur Gesundheitsförderung</w:t>
      </w:r>
      <w:r w:rsidRPr="00720A1C">
        <w:rPr>
          <w:rFonts w:eastAsia="Times New Roman" w:cstheme="minorHAnsi"/>
          <w:sz w:val="24"/>
          <w:szCs w:val="24"/>
          <w:lang w:eastAsia="de-DE"/>
        </w:rPr>
        <w:br/>
      </w:r>
      <w:r w:rsidRPr="00720A1C">
        <w:rPr>
          <w:rFonts w:eastAsia="Times New Roman" w:cstheme="minorHAnsi"/>
          <w:b/>
          <w:sz w:val="24"/>
          <w:szCs w:val="24"/>
          <w:lang w:eastAsia="de-DE"/>
        </w:rPr>
        <w:t>G</w:t>
      </w:r>
      <w:r w:rsidRPr="00720A1C">
        <w:rPr>
          <w:rFonts w:eastAsia="Times New Roman" w:cstheme="minorHAnsi"/>
          <w:sz w:val="24"/>
          <w:szCs w:val="24"/>
          <w:lang w:eastAsia="de-DE"/>
        </w:rPr>
        <w:t xml:space="preserve"> Generelle Kompetenz für Allgemeinpraxis </w:t>
      </w:r>
      <w:r w:rsidRPr="00720A1C">
        <w:rPr>
          <w:rFonts w:eastAsia="Times New Roman" w:cstheme="minorHAnsi"/>
          <w:sz w:val="24"/>
          <w:szCs w:val="24"/>
          <w:lang w:eastAsia="de-DE"/>
        </w:rPr>
        <w:br/>
      </w:r>
      <w:r w:rsidRPr="00720A1C">
        <w:rPr>
          <w:rFonts w:eastAsia="Times New Roman" w:cstheme="minorHAnsi"/>
          <w:sz w:val="24"/>
          <w:szCs w:val="24"/>
          <w:lang w:eastAsia="de-DE"/>
        </w:rPr>
        <w:br/>
      </w:r>
      <w:r w:rsidRPr="00720A1C">
        <w:rPr>
          <w:rFonts w:eastAsia="Times New Roman" w:cstheme="minorHAnsi"/>
          <w:sz w:val="24"/>
          <w:szCs w:val="24"/>
          <w:u w:val="single"/>
          <w:lang w:eastAsia="de-DE"/>
        </w:rPr>
        <w:t xml:space="preserve">Lernzieldimensionen </w:t>
      </w:r>
      <w:r w:rsidRPr="00720A1C">
        <w:rPr>
          <w:rFonts w:eastAsia="Times New Roman" w:cstheme="minorHAnsi"/>
          <w:sz w:val="24"/>
          <w:szCs w:val="24"/>
          <w:lang w:eastAsia="de-DE"/>
        </w:rPr>
        <w:br/>
        <w:t>Unterschieden werden die Bereiche Wissen (W)</w:t>
      </w:r>
      <w:r>
        <w:rPr>
          <w:rFonts w:eastAsia="Times New Roman" w:cstheme="minorHAnsi"/>
          <w:sz w:val="24"/>
          <w:szCs w:val="24"/>
          <w:lang w:eastAsia="de-DE"/>
        </w:rPr>
        <w:t xml:space="preserve"> und </w:t>
      </w:r>
      <w:r w:rsidRPr="00720A1C">
        <w:rPr>
          <w:rFonts w:eastAsia="Times New Roman" w:cstheme="minorHAnsi"/>
          <w:sz w:val="24"/>
          <w:szCs w:val="24"/>
          <w:lang w:eastAsia="de-DE"/>
        </w:rPr>
        <w:t>Fertigkeiten</w:t>
      </w:r>
      <w:r w:rsidR="00DC14AD">
        <w:rPr>
          <w:rFonts w:eastAsia="Times New Roman" w:cstheme="minorHAnsi"/>
          <w:sz w:val="24"/>
          <w:szCs w:val="24"/>
          <w:lang w:eastAsia="de-DE"/>
        </w:rPr>
        <w:t xml:space="preserve"> (F)</w:t>
      </w:r>
      <w:r w:rsidRPr="00720A1C">
        <w:rPr>
          <w:rFonts w:eastAsia="Times New Roman" w:cstheme="minorHAnsi"/>
          <w:sz w:val="24"/>
          <w:szCs w:val="24"/>
          <w:lang w:eastAsia="de-DE"/>
        </w:rPr>
        <w:t xml:space="preserve">. Entsprechend den genannten Kriterien werden zu jedem aufgenommenen Lernziel die taxonomischen (kognitiven, praktischen) Anforderungen festgelegt. </w:t>
      </w:r>
      <w:r w:rsidRPr="00720A1C">
        <w:rPr>
          <w:rFonts w:eastAsia="Times New Roman" w:cstheme="minorHAnsi"/>
          <w:sz w:val="24"/>
          <w:szCs w:val="24"/>
          <w:lang w:eastAsia="de-DE"/>
        </w:rPr>
        <w:br/>
      </w:r>
      <w:r w:rsidRPr="00720A1C">
        <w:rPr>
          <w:rFonts w:eastAsia="Times New Roman" w:cstheme="minorHAnsi"/>
          <w:sz w:val="24"/>
          <w:szCs w:val="24"/>
          <w:lang w:eastAsia="de-DE"/>
        </w:rPr>
        <w:br/>
      </w:r>
      <w:r w:rsidRPr="00720A1C">
        <w:rPr>
          <w:rFonts w:eastAsia="Times New Roman" w:cstheme="minorHAnsi"/>
          <w:sz w:val="24"/>
          <w:szCs w:val="24"/>
          <w:u w:val="single"/>
          <w:lang w:eastAsia="de-DE"/>
        </w:rPr>
        <w:t>Taxonomie- bzw. Niveaustufen</w:t>
      </w:r>
      <w:r w:rsidRPr="00720A1C">
        <w:rPr>
          <w:rFonts w:eastAsia="Times New Roman" w:cstheme="minorHAnsi"/>
          <w:sz w:val="24"/>
          <w:szCs w:val="24"/>
          <w:lang w:eastAsia="de-DE"/>
        </w:rPr>
        <w:t xml:space="preserve"> </w:t>
      </w:r>
      <w:r w:rsidRPr="00720A1C">
        <w:rPr>
          <w:rFonts w:eastAsia="Times New Roman" w:cstheme="minorHAnsi"/>
          <w:sz w:val="24"/>
          <w:szCs w:val="24"/>
          <w:lang w:eastAsia="de-DE"/>
        </w:rPr>
        <w:br/>
      </w:r>
      <w:r w:rsidRPr="00720A1C">
        <w:rPr>
          <w:rFonts w:eastAsia="Times New Roman" w:cstheme="minorHAnsi"/>
          <w:sz w:val="24"/>
          <w:szCs w:val="24"/>
          <w:lang w:eastAsia="de-DE"/>
        </w:rPr>
        <w:br/>
      </w:r>
      <w:r w:rsidRPr="00720A1C">
        <w:rPr>
          <w:rFonts w:eastAsia="Times New Roman" w:cstheme="minorHAnsi"/>
          <w:b/>
          <w:sz w:val="24"/>
          <w:szCs w:val="24"/>
          <w:lang w:eastAsia="de-DE"/>
        </w:rPr>
        <w:t>Wissen</w:t>
      </w:r>
      <w:r w:rsidRPr="00720A1C">
        <w:rPr>
          <w:rFonts w:eastAsia="Times New Roman" w:cstheme="minorHAnsi"/>
          <w:sz w:val="24"/>
          <w:szCs w:val="24"/>
          <w:lang w:eastAsia="de-DE"/>
        </w:rPr>
        <w:t xml:space="preserve"> bzw. Kenntnisse werden in zwei Niveaustufen unterschieden: </w:t>
      </w:r>
      <w:r w:rsidRPr="00720A1C">
        <w:rPr>
          <w:rFonts w:eastAsia="Times New Roman" w:cstheme="minorHAnsi"/>
          <w:sz w:val="24"/>
          <w:szCs w:val="24"/>
          <w:lang w:eastAsia="de-DE"/>
        </w:rPr>
        <w:br/>
      </w:r>
      <w:r w:rsidRPr="00720A1C">
        <w:rPr>
          <w:rFonts w:eastAsia="Times New Roman" w:cstheme="minorHAnsi"/>
          <w:b/>
          <w:sz w:val="24"/>
          <w:szCs w:val="24"/>
          <w:lang w:eastAsia="de-DE"/>
        </w:rPr>
        <w:t>1</w:t>
      </w:r>
      <w:r w:rsidRPr="00720A1C">
        <w:rPr>
          <w:rFonts w:eastAsia="Times New Roman" w:cstheme="minorHAnsi"/>
          <w:sz w:val="24"/>
          <w:szCs w:val="24"/>
          <w:lang w:eastAsia="de-DE"/>
        </w:rPr>
        <w:t xml:space="preserve"> </w:t>
      </w:r>
      <w:r w:rsidRPr="00720A1C">
        <w:rPr>
          <w:rFonts w:eastAsia="Times New Roman" w:cstheme="minorHAnsi"/>
          <w:b/>
          <w:sz w:val="24"/>
          <w:szCs w:val="24"/>
          <w:lang w:eastAsia="de-DE"/>
        </w:rPr>
        <w:t>Erkennen und Einordnen</w:t>
      </w:r>
      <w:r w:rsidRPr="00720A1C">
        <w:rPr>
          <w:rFonts w:eastAsia="Times New Roman" w:cstheme="minorHAnsi"/>
          <w:sz w:val="24"/>
          <w:szCs w:val="24"/>
          <w:lang w:eastAsia="de-DE"/>
        </w:rPr>
        <w:t xml:space="preserve"> </w:t>
      </w:r>
      <w:r>
        <w:rPr>
          <w:rFonts w:eastAsia="Times New Roman" w:cstheme="minorHAnsi"/>
          <w:sz w:val="24"/>
          <w:szCs w:val="24"/>
          <w:lang w:eastAsia="de-DE"/>
        </w:rPr>
        <w:t>t</w:t>
      </w:r>
      <w:r w:rsidRPr="00720A1C">
        <w:rPr>
          <w:rFonts w:eastAsia="Times New Roman" w:cstheme="minorHAnsi"/>
          <w:sz w:val="24"/>
          <w:szCs w:val="24"/>
          <w:lang w:eastAsia="de-DE"/>
        </w:rPr>
        <w:t>heoretische</w:t>
      </w:r>
      <w:r>
        <w:rPr>
          <w:rFonts w:eastAsia="Times New Roman" w:cstheme="minorHAnsi"/>
          <w:sz w:val="24"/>
          <w:szCs w:val="24"/>
          <w:lang w:eastAsia="de-DE"/>
        </w:rPr>
        <w:t>r</w:t>
      </w:r>
      <w:r w:rsidRPr="00720A1C">
        <w:rPr>
          <w:rFonts w:eastAsia="Times New Roman" w:cstheme="minorHAnsi"/>
          <w:sz w:val="24"/>
          <w:szCs w:val="24"/>
          <w:lang w:eastAsia="de-DE"/>
        </w:rPr>
        <w:t xml:space="preserve"> Grundlagen: Der</w:t>
      </w:r>
      <w:r>
        <w:rPr>
          <w:rFonts w:eastAsia="Times New Roman" w:cstheme="minorHAnsi"/>
          <w:sz w:val="24"/>
          <w:szCs w:val="24"/>
          <w:lang w:eastAsia="de-DE"/>
        </w:rPr>
        <w:t>*die</w:t>
      </w:r>
      <w:r w:rsidRPr="00720A1C">
        <w:rPr>
          <w:rFonts w:eastAsia="Times New Roman" w:cstheme="minorHAnsi"/>
          <w:sz w:val="24"/>
          <w:szCs w:val="24"/>
          <w:lang w:eastAsia="de-DE"/>
        </w:rPr>
        <w:t xml:space="preserve"> Student</w:t>
      </w:r>
      <w:r>
        <w:rPr>
          <w:rFonts w:eastAsia="Times New Roman" w:cstheme="minorHAnsi"/>
          <w:sz w:val="24"/>
          <w:szCs w:val="24"/>
          <w:lang w:eastAsia="de-DE"/>
        </w:rPr>
        <w:t>*in</w:t>
      </w:r>
      <w:r w:rsidRPr="00720A1C">
        <w:rPr>
          <w:rFonts w:eastAsia="Times New Roman" w:cstheme="minorHAnsi"/>
          <w:sz w:val="24"/>
          <w:szCs w:val="24"/>
          <w:lang w:eastAsia="de-DE"/>
        </w:rPr>
        <w:t xml:space="preserve"> kennt und erkennt Krankheitsbilder und Normalzustände, kann sie beschreiben und einordnen. Er</w:t>
      </w:r>
      <w:r>
        <w:rPr>
          <w:rFonts w:eastAsia="Times New Roman" w:cstheme="minorHAnsi"/>
          <w:sz w:val="24"/>
          <w:szCs w:val="24"/>
          <w:lang w:eastAsia="de-DE"/>
        </w:rPr>
        <w:t>*sie</w:t>
      </w:r>
      <w:r w:rsidRPr="00720A1C">
        <w:rPr>
          <w:rFonts w:eastAsia="Times New Roman" w:cstheme="minorHAnsi"/>
          <w:sz w:val="24"/>
          <w:szCs w:val="24"/>
          <w:lang w:eastAsia="de-DE"/>
        </w:rPr>
        <w:t xml:space="preserve"> weiß, wo er</w:t>
      </w:r>
      <w:r>
        <w:rPr>
          <w:rFonts w:eastAsia="Times New Roman" w:cstheme="minorHAnsi"/>
          <w:sz w:val="24"/>
          <w:szCs w:val="24"/>
          <w:lang w:eastAsia="de-DE"/>
        </w:rPr>
        <w:t>*sie</w:t>
      </w:r>
      <w:r w:rsidRPr="00720A1C">
        <w:rPr>
          <w:rFonts w:eastAsia="Times New Roman" w:cstheme="minorHAnsi"/>
          <w:sz w:val="24"/>
          <w:szCs w:val="24"/>
          <w:lang w:eastAsia="de-DE"/>
        </w:rPr>
        <w:t xml:space="preserve"> weiterführende Informationen erhält. </w:t>
      </w:r>
      <w:r w:rsidRPr="00720A1C">
        <w:rPr>
          <w:rFonts w:eastAsia="Times New Roman" w:cstheme="minorHAnsi"/>
          <w:sz w:val="24"/>
          <w:szCs w:val="24"/>
          <w:lang w:eastAsia="de-DE"/>
        </w:rPr>
        <w:br/>
      </w:r>
      <w:r w:rsidRPr="00720A1C">
        <w:rPr>
          <w:rFonts w:eastAsia="Times New Roman" w:cstheme="minorHAnsi"/>
          <w:b/>
          <w:sz w:val="24"/>
          <w:szCs w:val="24"/>
          <w:lang w:eastAsia="de-DE"/>
        </w:rPr>
        <w:t>2 Reflektion/ Umgang in der Praxis</w:t>
      </w:r>
      <w:r>
        <w:rPr>
          <w:rFonts w:eastAsia="Times New Roman" w:cstheme="minorHAnsi"/>
          <w:b/>
          <w:sz w:val="24"/>
          <w:szCs w:val="24"/>
          <w:lang w:eastAsia="de-DE"/>
        </w:rPr>
        <w:t xml:space="preserve">: </w:t>
      </w:r>
      <w:r w:rsidRPr="00720A1C">
        <w:rPr>
          <w:rFonts w:eastAsia="Times New Roman" w:cstheme="minorHAnsi"/>
          <w:sz w:val="24"/>
          <w:szCs w:val="24"/>
          <w:lang w:eastAsia="de-DE"/>
        </w:rPr>
        <w:t>der</w:t>
      </w:r>
      <w:r>
        <w:rPr>
          <w:rFonts w:eastAsia="Times New Roman" w:cstheme="minorHAnsi"/>
          <w:sz w:val="24"/>
          <w:szCs w:val="24"/>
          <w:lang w:eastAsia="de-DE"/>
        </w:rPr>
        <w:t>*</w:t>
      </w:r>
      <w:proofErr w:type="gramStart"/>
      <w:r>
        <w:rPr>
          <w:rFonts w:eastAsia="Times New Roman" w:cstheme="minorHAnsi"/>
          <w:sz w:val="24"/>
          <w:szCs w:val="24"/>
          <w:lang w:eastAsia="de-DE"/>
        </w:rPr>
        <w:t>die</w:t>
      </w:r>
      <w:r w:rsidRPr="00720A1C">
        <w:rPr>
          <w:rFonts w:eastAsia="Times New Roman" w:cstheme="minorHAnsi"/>
          <w:sz w:val="24"/>
          <w:szCs w:val="24"/>
          <w:lang w:eastAsia="de-DE"/>
        </w:rPr>
        <w:t xml:space="preserve"> Student</w:t>
      </w:r>
      <w:proofErr w:type="gramEnd"/>
      <w:r>
        <w:rPr>
          <w:rFonts w:eastAsia="Times New Roman" w:cstheme="minorHAnsi"/>
          <w:sz w:val="24"/>
          <w:szCs w:val="24"/>
          <w:lang w:eastAsia="de-DE"/>
        </w:rPr>
        <w:t>*in</w:t>
      </w:r>
      <w:r w:rsidRPr="00720A1C">
        <w:rPr>
          <w:rFonts w:eastAsia="Times New Roman" w:cstheme="minorHAnsi"/>
          <w:sz w:val="24"/>
          <w:szCs w:val="24"/>
          <w:lang w:eastAsia="de-DE"/>
        </w:rPr>
        <w:t xml:space="preserve"> beherrscht die Fakten und kann sie auf neue Zusammenhänge übertragen. </w:t>
      </w:r>
      <w:r>
        <w:rPr>
          <w:rFonts w:eastAsia="Times New Roman" w:cstheme="minorHAnsi"/>
          <w:sz w:val="24"/>
          <w:szCs w:val="24"/>
          <w:lang w:eastAsia="de-DE"/>
        </w:rPr>
        <w:t>Er*sie</w:t>
      </w:r>
      <w:r w:rsidRPr="00720A1C">
        <w:rPr>
          <w:rFonts w:eastAsia="Times New Roman" w:cstheme="minorHAnsi"/>
          <w:sz w:val="24"/>
          <w:szCs w:val="24"/>
          <w:lang w:eastAsia="de-DE"/>
        </w:rPr>
        <w:t xml:space="preserve"> kann mit dem Problem umgehen, zum Beispiel ein Krankheitsbild analysieren, mögliche Ursachen beschreiben, Behandlungsmöglichkeiten und prophylaktische Maßnahmen vorschlagen.</w:t>
      </w:r>
      <w:r w:rsidRPr="00720A1C">
        <w:rPr>
          <w:rFonts w:eastAsia="Times New Roman" w:cstheme="minorHAnsi"/>
          <w:sz w:val="24"/>
          <w:szCs w:val="24"/>
          <w:lang w:eastAsia="de-DE"/>
        </w:rPr>
        <w:br/>
      </w:r>
      <w:r w:rsidRPr="00720A1C">
        <w:rPr>
          <w:rFonts w:eastAsia="Times New Roman" w:cstheme="minorHAnsi"/>
          <w:sz w:val="24"/>
          <w:szCs w:val="24"/>
          <w:lang w:eastAsia="de-DE"/>
        </w:rPr>
        <w:br/>
      </w:r>
      <w:r w:rsidRPr="00720A1C">
        <w:rPr>
          <w:rFonts w:eastAsia="Times New Roman" w:cstheme="minorHAnsi"/>
          <w:b/>
          <w:sz w:val="24"/>
          <w:szCs w:val="24"/>
          <w:lang w:eastAsia="de-DE"/>
        </w:rPr>
        <w:t>Fertigkeiten</w:t>
      </w:r>
      <w:r w:rsidRPr="00720A1C">
        <w:rPr>
          <w:rFonts w:eastAsia="Times New Roman" w:cstheme="minorHAnsi"/>
          <w:sz w:val="24"/>
          <w:szCs w:val="24"/>
          <w:lang w:eastAsia="de-DE"/>
        </w:rPr>
        <w:t xml:space="preserve"> werden in vier Stufen unterschieden</w:t>
      </w:r>
      <w:r w:rsidR="00C91513">
        <w:rPr>
          <w:rFonts w:eastAsia="Times New Roman" w:cstheme="minorHAnsi"/>
          <w:sz w:val="24"/>
          <w:szCs w:val="24"/>
          <w:lang w:eastAsia="de-DE"/>
        </w:rPr>
        <w:t>:</w:t>
      </w:r>
    </w:p>
    <w:p w14:paraId="6810C8D8" w14:textId="77777777" w:rsidR="00720A1C" w:rsidRDefault="00720A1C" w:rsidP="00720A1C">
      <w:pPr>
        <w:spacing w:after="0" w:line="240" w:lineRule="auto"/>
        <w:rPr>
          <w:rFonts w:eastAsia="Times New Roman" w:cstheme="minorHAnsi"/>
          <w:sz w:val="24"/>
          <w:szCs w:val="24"/>
          <w:lang w:eastAsia="de-DE"/>
        </w:rPr>
      </w:pPr>
      <w:r w:rsidRPr="00C91513">
        <w:rPr>
          <w:rFonts w:eastAsia="Times New Roman" w:cstheme="minorHAnsi"/>
          <w:b/>
          <w:sz w:val="24"/>
          <w:szCs w:val="24"/>
          <w:lang w:eastAsia="de-DE"/>
        </w:rPr>
        <w:t>I Theorie</w:t>
      </w:r>
      <w:r w:rsidRPr="00720A1C">
        <w:rPr>
          <w:rFonts w:eastAsia="Times New Roman" w:cstheme="minorHAnsi"/>
          <w:sz w:val="24"/>
          <w:szCs w:val="24"/>
          <w:lang w:eastAsia="de-DE"/>
        </w:rPr>
        <w:t xml:space="preserve"> Der</w:t>
      </w:r>
      <w:r w:rsidR="00C91513">
        <w:rPr>
          <w:rFonts w:eastAsia="Times New Roman" w:cstheme="minorHAnsi"/>
          <w:sz w:val="24"/>
          <w:szCs w:val="24"/>
          <w:lang w:eastAsia="de-DE"/>
        </w:rPr>
        <w:t>*</w:t>
      </w:r>
      <w:proofErr w:type="gramStart"/>
      <w:r w:rsidR="00C91513">
        <w:rPr>
          <w:rFonts w:eastAsia="Times New Roman" w:cstheme="minorHAnsi"/>
          <w:sz w:val="24"/>
          <w:szCs w:val="24"/>
          <w:lang w:eastAsia="de-DE"/>
        </w:rPr>
        <w:t>die</w:t>
      </w:r>
      <w:r w:rsidRPr="00720A1C">
        <w:rPr>
          <w:rFonts w:eastAsia="Times New Roman" w:cstheme="minorHAnsi"/>
          <w:sz w:val="24"/>
          <w:szCs w:val="24"/>
          <w:lang w:eastAsia="de-DE"/>
        </w:rPr>
        <w:t xml:space="preserve"> Student</w:t>
      </w:r>
      <w:proofErr w:type="gramEnd"/>
      <w:r w:rsidR="00C91513">
        <w:rPr>
          <w:rFonts w:eastAsia="Times New Roman" w:cstheme="minorHAnsi"/>
          <w:sz w:val="24"/>
          <w:szCs w:val="24"/>
          <w:lang w:eastAsia="de-DE"/>
        </w:rPr>
        <w:t>*in</w:t>
      </w:r>
      <w:r w:rsidRPr="00720A1C">
        <w:rPr>
          <w:rFonts w:eastAsia="Times New Roman" w:cstheme="minorHAnsi"/>
          <w:sz w:val="24"/>
          <w:szCs w:val="24"/>
          <w:lang w:eastAsia="de-DE"/>
        </w:rPr>
        <w:t xml:space="preserve"> hat theoretische Kenntnisse (Prinzip, Indikation, </w:t>
      </w:r>
      <w:r w:rsidR="00C91513">
        <w:rPr>
          <w:rFonts w:eastAsia="Times New Roman" w:cstheme="minorHAnsi"/>
          <w:sz w:val="24"/>
          <w:szCs w:val="24"/>
          <w:lang w:eastAsia="de-DE"/>
        </w:rPr>
        <w:t>K</w:t>
      </w:r>
      <w:r w:rsidRPr="00720A1C">
        <w:rPr>
          <w:rFonts w:eastAsia="Times New Roman" w:cstheme="minorHAnsi"/>
          <w:sz w:val="24"/>
          <w:szCs w:val="24"/>
          <w:lang w:eastAsia="de-DE"/>
        </w:rPr>
        <w:t>ontraindikation, theoretische Ken</w:t>
      </w:r>
      <w:r w:rsidR="00C91513">
        <w:rPr>
          <w:rFonts w:eastAsia="Times New Roman" w:cstheme="minorHAnsi"/>
          <w:sz w:val="24"/>
          <w:szCs w:val="24"/>
          <w:lang w:eastAsia="de-DE"/>
        </w:rPr>
        <w:t>n</w:t>
      </w:r>
      <w:r w:rsidRPr="00720A1C">
        <w:rPr>
          <w:rFonts w:eastAsia="Times New Roman" w:cstheme="minorHAnsi"/>
          <w:sz w:val="24"/>
          <w:szCs w:val="24"/>
          <w:lang w:eastAsia="de-DE"/>
        </w:rPr>
        <w:t>tnis des Handelns, mögliche Komplikationen). Er</w:t>
      </w:r>
      <w:r w:rsidR="00C91513">
        <w:rPr>
          <w:rFonts w:eastAsia="Times New Roman" w:cstheme="minorHAnsi"/>
          <w:sz w:val="24"/>
          <w:szCs w:val="24"/>
          <w:lang w:eastAsia="de-DE"/>
        </w:rPr>
        <w:t>*sie</w:t>
      </w:r>
      <w:r w:rsidRPr="00720A1C">
        <w:rPr>
          <w:rFonts w:eastAsia="Times New Roman" w:cstheme="minorHAnsi"/>
          <w:sz w:val="24"/>
          <w:szCs w:val="24"/>
          <w:lang w:eastAsia="de-DE"/>
        </w:rPr>
        <w:t xml:space="preserve"> kann die Fertigkeit erkennen und beschreiben. </w:t>
      </w:r>
      <w:r w:rsidRPr="00720A1C">
        <w:rPr>
          <w:rFonts w:eastAsia="Times New Roman" w:cstheme="minorHAnsi"/>
          <w:sz w:val="24"/>
          <w:szCs w:val="24"/>
          <w:lang w:eastAsia="de-DE"/>
        </w:rPr>
        <w:br/>
      </w:r>
      <w:r w:rsidRPr="00C91513">
        <w:rPr>
          <w:rFonts w:eastAsia="Times New Roman" w:cstheme="minorHAnsi"/>
          <w:b/>
          <w:sz w:val="24"/>
          <w:szCs w:val="24"/>
          <w:lang w:eastAsia="de-DE"/>
        </w:rPr>
        <w:t>II Beobachtung</w:t>
      </w:r>
      <w:r w:rsidR="00C91513">
        <w:rPr>
          <w:rFonts w:eastAsia="Times New Roman" w:cstheme="minorHAnsi"/>
          <w:b/>
          <w:sz w:val="24"/>
          <w:szCs w:val="24"/>
          <w:lang w:eastAsia="de-DE"/>
        </w:rPr>
        <w:t>:</w:t>
      </w:r>
      <w:r w:rsidRPr="00720A1C">
        <w:rPr>
          <w:rFonts w:eastAsia="Times New Roman" w:cstheme="minorHAnsi"/>
          <w:sz w:val="24"/>
          <w:szCs w:val="24"/>
          <w:lang w:eastAsia="de-DE"/>
        </w:rPr>
        <w:t xml:space="preserve"> Der</w:t>
      </w:r>
      <w:r w:rsidR="00C91513">
        <w:rPr>
          <w:rFonts w:eastAsia="Times New Roman" w:cstheme="minorHAnsi"/>
          <w:sz w:val="24"/>
          <w:szCs w:val="24"/>
          <w:lang w:eastAsia="de-DE"/>
        </w:rPr>
        <w:t>*</w:t>
      </w:r>
      <w:proofErr w:type="gramStart"/>
      <w:r w:rsidR="00C91513">
        <w:rPr>
          <w:rFonts w:eastAsia="Times New Roman" w:cstheme="minorHAnsi"/>
          <w:sz w:val="24"/>
          <w:szCs w:val="24"/>
          <w:lang w:eastAsia="de-DE"/>
        </w:rPr>
        <w:t>die</w:t>
      </w:r>
      <w:r w:rsidRPr="00720A1C">
        <w:rPr>
          <w:rFonts w:eastAsia="Times New Roman" w:cstheme="minorHAnsi"/>
          <w:sz w:val="24"/>
          <w:szCs w:val="24"/>
          <w:lang w:eastAsia="de-DE"/>
        </w:rPr>
        <w:t xml:space="preserve"> Student</w:t>
      </w:r>
      <w:proofErr w:type="gramEnd"/>
      <w:r w:rsidR="00C91513">
        <w:rPr>
          <w:rFonts w:eastAsia="Times New Roman" w:cstheme="minorHAnsi"/>
          <w:sz w:val="24"/>
          <w:szCs w:val="24"/>
          <w:lang w:eastAsia="de-DE"/>
        </w:rPr>
        <w:t>*in</w:t>
      </w:r>
      <w:r w:rsidRPr="00720A1C">
        <w:rPr>
          <w:rFonts w:eastAsia="Times New Roman" w:cstheme="minorHAnsi"/>
          <w:sz w:val="24"/>
          <w:szCs w:val="24"/>
          <w:lang w:eastAsia="de-DE"/>
        </w:rPr>
        <w:t xml:space="preserve"> hat neben der Kenntnis der Fertigkeit eine </w:t>
      </w:r>
      <w:r w:rsidR="00C91513">
        <w:rPr>
          <w:rFonts w:eastAsia="Times New Roman" w:cstheme="minorHAnsi"/>
          <w:sz w:val="24"/>
          <w:szCs w:val="24"/>
          <w:lang w:eastAsia="de-DE"/>
        </w:rPr>
        <w:t>D</w:t>
      </w:r>
      <w:r w:rsidRPr="00720A1C">
        <w:rPr>
          <w:rFonts w:eastAsia="Times New Roman" w:cstheme="minorHAnsi"/>
          <w:sz w:val="24"/>
          <w:szCs w:val="24"/>
          <w:lang w:eastAsia="de-DE"/>
        </w:rPr>
        <w:t xml:space="preserve">emonstration beobachtet und diese verstanden. </w:t>
      </w:r>
      <w:r w:rsidRPr="00720A1C">
        <w:rPr>
          <w:rFonts w:eastAsia="Times New Roman" w:cstheme="minorHAnsi"/>
          <w:sz w:val="24"/>
          <w:szCs w:val="24"/>
          <w:lang w:eastAsia="de-DE"/>
        </w:rPr>
        <w:br/>
      </w:r>
      <w:r w:rsidRPr="00C91513">
        <w:rPr>
          <w:rFonts w:eastAsia="Times New Roman" w:cstheme="minorHAnsi"/>
          <w:b/>
          <w:sz w:val="24"/>
          <w:szCs w:val="24"/>
          <w:lang w:eastAsia="de-DE"/>
        </w:rPr>
        <w:t>III Ausführung</w:t>
      </w:r>
      <w:r w:rsidR="00C91513">
        <w:rPr>
          <w:rFonts w:eastAsia="Times New Roman" w:cstheme="minorHAnsi"/>
          <w:b/>
          <w:sz w:val="24"/>
          <w:szCs w:val="24"/>
          <w:lang w:eastAsia="de-DE"/>
        </w:rPr>
        <w:t>:</w:t>
      </w:r>
      <w:r w:rsidRPr="00720A1C">
        <w:rPr>
          <w:rFonts w:eastAsia="Times New Roman" w:cstheme="minorHAnsi"/>
          <w:sz w:val="24"/>
          <w:szCs w:val="24"/>
          <w:lang w:eastAsia="de-DE"/>
        </w:rPr>
        <w:t xml:space="preserve"> </w:t>
      </w:r>
      <w:r w:rsidR="00C91513" w:rsidRPr="00720A1C">
        <w:rPr>
          <w:rFonts w:eastAsia="Times New Roman" w:cstheme="minorHAnsi"/>
          <w:sz w:val="24"/>
          <w:szCs w:val="24"/>
          <w:lang w:eastAsia="de-DE"/>
        </w:rPr>
        <w:t>Der</w:t>
      </w:r>
      <w:r w:rsidR="00C91513">
        <w:rPr>
          <w:rFonts w:eastAsia="Times New Roman" w:cstheme="minorHAnsi"/>
          <w:sz w:val="24"/>
          <w:szCs w:val="24"/>
          <w:lang w:eastAsia="de-DE"/>
        </w:rPr>
        <w:t>*die</w:t>
      </w:r>
      <w:r w:rsidR="00C91513" w:rsidRPr="00720A1C">
        <w:rPr>
          <w:rFonts w:eastAsia="Times New Roman" w:cstheme="minorHAnsi"/>
          <w:sz w:val="24"/>
          <w:szCs w:val="24"/>
          <w:lang w:eastAsia="de-DE"/>
        </w:rPr>
        <w:t xml:space="preserve"> Student</w:t>
      </w:r>
      <w:r w:rsidR="00C91513">
        <w:rPr>
          <w:rFonts w:eastAsia="Times New Roman" w:cstheme="minorHAnsi"/>
          <w:sz w:val="24"/>
          <w:szCs w:val="24"/>
          <w:lang w:eastAsia="de-DE"/>
        </w:rPr>
        <w:t>*in</w:t>
      </w:r>
      <w:r w:rsidR="00C91513" w:rsidRPr="00720A1C">
        <w:rPr>
          <w:rFonts w:eastAsia="Times New Roman" w:cstheme="minorHAnsi"/>
          <w:sz w:val="24"/>
          <w:szCs w:val="24"/>
          <w:lang w:eastAsia="de-DE"/>
        </w:rPr>
        <w:t xml:space="preserve"> </w:t>
      </w:r>
      <w:r w:rsidRPr="00720A1C">
        <w:rPr>
          <w:rFonts w:eastAsia="Times New Roman" w:cstheme="minorHAnsi"/>
          <w:sz w:val="24"/>
          <w:szCs w:val="24"/>
          <w:lang w:eastAsia="de-DE"/>
        </w:rPr>
        <w:t xml:space="preserve">hat die Fertigkeit (mehrmals) ggf. unter Anleitung selbst </w:t>
      </w:r>
      <w:r w:rsidRPr="00720A1C">
        <w:rPr>
          <w:rFonts w:eastAsia="Times New Roman" w:cstheme="minorHAnsi"/>
          <w:sz w:val="24"/>
          <w:szCs w:val="24"/>
          <w:lang w:eastAsia="de-DE"/>
        </w:rPr>
        <w:br/>
        <w:t xml:space="preserve">ausgeführt und kann die Fertigkeit selbst demonstrieren. </w:t>
      </w:r>
      <w:r w:rsidRPr="00720A1C">
        <w:rPr>
          <w:rFonts w:eastAsia="Times New Roman" w:cstheme="minorHAnsi"/>
          <w:sz w:val="24"/>
          <w:szCs w:val="24"/>
          <w:lang w:eastAsia="de-DE"/>
        </w:rPr>
        <w:br/>
      </w:r>
      <w:r w:rsidRPr="00C91513">
        <w:rPr>
          <w:rFonts w:eastAsia="Times New Roman" w:cstheme="minorHAnsi"/>
          <w:b/>
          <w:sz w:val="24"/>
          <w:szCs w:val="24"/>
          <w:lang w:eastAsia="de-DE"/>
        </w:rPr>
        <w:t>IV Routine</w:t>
      </w:r>
      <w:r w:rsidR="00C91513">
        <w:rPr>
          <w:rFonts w:eastAsia="Times New Roman" w:cstheme="minorHAnsi"/>
          <w:b/>
          <w:sz w:val="24"/>
          <w:szCs w:val="24"/>
          <w:lang w:eastAsia="de-DE"/>
        </w:rPr>
        <w:t>:</w:t>
      </w:r>
      <w:r w:rsidRPr="00720A1C">
        <w:rPr>
          <w:rFonts w:eastAsia="Times New Roman" w:cstheme="minorHAnsi"/>
          <w:sz w:val="24"/>
          <w:szCs w:val="24"/>
          <w:lang w:eastAsia="de-DE"/>
        </w:rPr>
        <w:t xml:space="preserve"> </w:t>
      </w:r>
      <w:r w:rsidR="00C91513" w:rsidRPr="00720A1C">
        <w:rPr>
          <w:rFonts w:eastAsia="Times New Roman" w:cstheme="minorHAnsi"/>
          <w:sz w:val="24"/>
          <w:szCs w:val="24"/>
          <w:lang w:eastAsia="de-DE"/>
        </w:rPr>
        <w:t>Der</w:t>
      </w:r>
      <w:r w:rsidR="00C91513">
        <w:rPr>
          <w:rFonts w:eastAsia="Times New Roman" w:cstheme="minorHAnsi"/>
          <w:sz w:val="24"/>
          <w:szCs w:val="24"/>
          <w:lang w:eastAsia="de-DE"/>
        </w:rPr>
        <w:t>*</w:t>
      </w:r>
      <w:proofErr w:type="gramStart"/>
      <w:r w:rsidR="00C91513">
        <w:rPr>
          <w:rFonts w:eastAsia="Times New Roman" w:cstheme="minorHAnsi"/>
          <w:sz w:val="24"/>
          <w:szCs w:val="24"/>
          <w:lang w:eastAsia="de-DE"/>
        </w:rPr>
        <w:t>die</w:t>
      </w:r>
      <w:r w:rsidR="00C91513" w:rsidRPr="00720A1C">
        <w:rPr>
          <w:rFonts w:eastAsia="Times New Roman" w:cstheme="minorHAnsi"/>
          <w:sz w:val="24"/>
          <w:szCs w:val="24"/>
          <w:lang w:eastAsia="de-DE"/>
        </w:rPr>
        <w:t xml:space="preserve"> Student</w:t>
      </w:r>
      <w:proofErr w:type="gramEnd"/>
      <w:r w:rsidR="00C91513">
        <w:rPr>
          <w:rFonts w:eastAsia="Times New Roman" w:cstheme="minorHAnsi"/>
          <w:sz w:val="24"/>
          <w:szCs w:val="24"/>
          <w:lang w:eastAsia="de-DE"/>
        </w:rPr>
        <w:t>*in</w:t>
      </w:r>
      <w:r w:rsidR="00C91513" w:rsidRPr="00720A1C">
        <w:rPr>
          <w:rFonts w:eastAsia="Times New Roman" w:cstheme="minorHAnsi"/>
          <w:sz w:val="24"/>
          <w:szCs w:val="24"/>
          <w:lang w:eastAsia="de-DE"/>
        </w:rPr>
        <w:t xml:space="preserve"> </w:t>
      </w:r>
      <w:r w:rsidRPr="00720A1C">
        <w:rPr>
          <w:rFonts w:eastAsia="Times New Roman" w:cstheme="minorHAnsi"/>
          <w:sz w:val="24"/>
          <w:szCs w:val="24"/>
          <w:lang w:eastAsia="de-DE"/>
        </w:rPr>
        <w:t xml:space="preserve">hat Erfahrung in Indikationsstellung und Ausführung der </w:t>
      </w:r>
      <w:r w:rsidRPr="00720A1C">
        <w:rPr>
          <w:rFonts w:eastAsia="Times New Roman" w:cstheme="minorHAnsi"/>
          <w:sz w:val="24"/>
          <w:szCs w:val="24"/>
          <w:lang w:eastAsia="de-DE"/>
        </w:rPr>
        <w:lastRenderedPageBreak/>
        <w:t>Fertigkeit, kann diese eigenständig durchführen und Untersuchungsergebnisse mit de</w:t>
      </w:r>
      <w:r w:rsidR="00C91513">
        <w:rPr>
          <w:rFonts w:eastAsia="Times New Roman" w:cstheme="minorHAnsi"/>
          <w:sz w:val="24"/>
          <w:szCs w:val="24"/>
          <w:lang w:eastAsia="de-DE"/>
        </w:rPr>
        <w:t>n</w:t>
      </w:r>
      <w:r w:rsidRPr="00720A1C">
        <w:rPr>
          <w:rFonts w:eastAsia="Times New Roman" w:cstheme="minorHAnsi"/>
          <w:sz w:val="24"/>
          <w:szCs w:val="24"/>
          <w:lang w:eastAsia="de-DE"/>
        </w:rPr>
        <w:t xml:space="preserve"> Patient</w:t>
      </w:r>
      <w:r w:rsidR="00C91513">
        <w:rPr>
          <w:rFonts w:eastAsia="Times New Roman" w:cstheme="minorHAnsi"/>
          <w:sz w:val="24"/>
          <w:szCs w:val="24"/>
          <w:lang w:eastAsia="de-DE"/>
        </w:rPr>
        <w:t>*inn</w:t>
      </w:r>
      <w:r w:rsidRPr="00720A1C">
        <w:rPr>
          <w:rFonts w:eastAsia="Times New Roman" w:cstheme="minorHAnsi"/>
          <w:sz w:val="24"/>
          <w:szCs w:val="24"/>
          <w:lang w:eastAsia="de-DE"/>
        </w:rPr>
        <w:t>en besprechen.</w:t>
      </w:r>
    </w:p>
    <w:p w14:paraId="66F5F775" w14:textId="77777777" w:rsidR="00DA3343" w:rsidRDefault="00DA3343" w:rsidP="00720A1C">
      <w:pPr>
        <w:spacing w:after="0" w:line="240" w:lineRule="auto"/>
        <w:rPr>
          <w:rFonts w:cstheme="minorHAnsi"/>
          <w:b/>
          <w:sz w:val="24"/>
          <w:szCs w:val="24"/>
          <w:u w:val="single"/>
        </w:rPr>
      </w:pPr>
    </w:p>
    <w:p w14:paraId="0523406A" w14:textId="77777777" w:rsidR="00DA3343" w:rsidRDefault="00DA3343" w:rsidP="00720A1C">
      <w:pPr>
        <w:spacing w:after="0" w:line="240" w:lineRule="auto"/>
        <w:rPr>
          <w:rFonts w:cstheme="minorHAnsi"/>
          <w:b/>
          <w:sz w:val="24"/>
          <w:szCs w:val="24"/>
          <w:u w:val="single"/>
        </w:rPr>
      </w:pPr>
    </w:p>
    <w:p w14:paraId="346ACE1E" w14:textId="77777777" w:rsidR="00DA3343" w:rsidRPr="00720A1C" w:rsidRDefault="00DA3343" w:rsidP="00720A1C">
      <w:pPr>
        <w:spacing w:after="0" w:line="240" w:lineRule="auto"/>
        <w:rPr>
          <w:rFonts w:cstheme="minorHAnsi"/>
          <w:b/>
          <w:sz w:val="24"/>
          <w:szCs w:val="24"/>
          <w:u w:val="single"/>
        </w:rPr>
      </w:pPr>
    </w:p>
    <w:p w14:paraId="007223CD" w14:textId="77777777" w:rsidR="00C50D80" w:rsidRPr="00C03D00" w:rsidRDefault="00C50D80">
      <w:pPr>
        <w:rPr>
          <w:b/>
        </w:rPr>
      </w:pPr>
      <w:r w:rsidRPr="00C03D00">
        <w:rPr>
          <w:b/>
        </w:rPr>
        <w:t>Relevanz der Sepsis</w:t>
      </w:r>
    </w:p>
    <w:p w14:paraId="35D42D37" w14:textId="77777777" w:rsidR="00C50D80" w:rsidRDefault="00C50D80">
      <w:r>
        <w:tab/>
        <w:t>Inzidenz und Mortalität</w:t>
      </w:r>
      <w:r w:rsidR="00F03EB4">
        <w:tab/>
      </w:r>
      <w:r w:rsidR="00F03EB4">
        <w:tab/>
      </w:r>
      <w:r w:rsidR="00F03EB4">
        <w:tab/>
      </w:r>
      <w:r w:rsidR="00F03EB4">
        <w:tab/>
        <w:t xml:space="preserve">W 2 - - - - - </w:t>
      </w:r>
      <w:r w:rsidR="00C91513">
        <w:t>-</w:t>
      </w:r>
      <w:r w:rsidR="00F03EB4">
        <w:t xml:space="preserve"> -</w:t>
      </w:r>
    </w:p>
    <w:p w14:paraId="27D7643C" w14:textId="77777777" w:rsidR="00C50D80" w:rsidRDefault="00C50D80">
      <w:r>
        <w:tab/>
        <w:t>Morbidität</w:t>
      </w:r>
      <w:r w:rsidR="00F03EB4">
        <w:tab/>
      </w:r>
      <w:r w:rsidR="00F03EB4">
        <w:tab/>
      </w:r>
      <w:r w:rsidR="00F03EB4">
        <w:tab/>
      </w:r>
      <w:r w:rsidR="00F03EB4">
        <w:tab/>
      </w:r>
      <w:r w:rsidR="00F03EB4">
        <w:tab/>
        <w:t xml:space="preserve">W 2 - - - - - </w:t>
      </w:r>
      <w:r w:rsidR="00C91513">
        <w:t>-</w:t>
      </w:r>
      <w:r w:rsidR="00F03EB4">
        <w:t xml:space="preserve"> -</w:t>
      </w:r>
    </w:p>
    <w:p w14:paraId="0D2D1B28" w14:textId="77777777" w:rsidR="00C50D80" w:rsidRDefault="00C50D80">
      <w:r>
        <w:tab/>
        <w:t>Kosten</w:t>
      </w:r>
      <w:r w:rsidR="00F03EB4">
        <w:tab/>
      </w:r>
      <w:r w:rsidR="00F03EB4">
        <w:tab/>
      </w:r>
      <w:r w:rsidR="00F03EB4">
        <w:tab/>
      </w:r>
      <w:r w:rsidR="00F03EB4">
        <w:tab/>
      </w:r>
      <w:r w:rsidR="00F03EB4">
        <w:tab/>
      </w:r>
      <w:r w:rsidR="00F03EB4">
        <w:tab/>
        <w:t xml:space="preserve">W 2 - - - - - </w:t>
      </w:r>
      <w:r w:rsidR="00C91513">
        <w:t>-</w:t>
      </w:r>
      <w:r w:rsidR="00F03EB4">
        <w:t xml:space="preserve"> -</w:t>
      </w:r>
    </w:p>
    <w:p w14:paraId="16777A57" w14:textId="77777777" w:rsidR="00C50D80" w:rsidRDefault="00C50D80">
      <w:r>
        <w:tab/>
        <w:t>Prävention</w:t>
      </w:r>
      <w:r w:rsidR="00F03EB4">
        <w:tab/>
      </w:r>
      <w:r w:rsidR="00F03EB4">
        <w:tab/>
      </w:r>
      <w:r w:rsidR="00F03EB4">
        <w:tab/>
      </w:r>
      <w:r w:rsidR="00F03EB4">
        <w:tab/>
      </w:r>
      <w:r w:rsidR="00F03EB4">
        <w:tab/>
        <w:t xml:space="preserve">W 2 - - - - - </w:t>
      </w:r>
      <w:r w:rsidR="00C91513">
        <w:t>-</w:t>
      </w:r>
      <w:r w:rsidR="00F03EB4">
        <w:t xml:space="preserve"> -</w:t>
      </w:r>
    </w:p>
    <w:p w14:paraId="009D26EA" w14:textId="77777777" w:rsidR="00C50D80" w:rsidRPr="00F03EB4" w:rsidRDefault="00C50D80">
      <w:r w:rsidRPr="00C03D00">
        <w:rPr>
          <w:b/>
        </w:rPr>
        <w:t>Pathophysiologie</w:t>
      </w:r>
      <w:r w:rsidR="00F03EB4">
        <w:rPr>
          <w:b/>
        </w:rPr>
        <w:tab/>
      </w:r>
      <w:r w:rsidR="00F03EB4">
        <w:rPr>
          <w:b/>
        </w:rPr>
        <w:tab/>
      </w:r>
      <w:r w:rsidR="00F03EB4">
        <w:rPr>
          <w:b/>
        </w:rPr>
        <w:tab/>
      </w:r>
      <w:r w:rsidR="00F03EB4">
        <w:rPr>
          <w:b/>
        </w:rPr>
        <w:tab/>
      </w:r>
      <w:r w:rsidR="00F03EB4">
        <w:rPr>
          <w:b/>
        </w:rPr>
        <w:tab/>
      </w:r>
      <w:r w:rsidR="00F03EB4">
        <w:t xml:space="preserve">W 2 - - - - - </w:t>
      </w:r>
      <w:r w:rsidR="00C91513">
        <w:t>-</w:t>
      </w:r>
      <w:r w:rsidR="00F03EB4">
        <w:t xml:space="preserve"> -</w:t>
      </w:r>
    </w:p>
    <w:p w14:paraId="27EA812D" w14:textId="77777777" w:rsidR="00C50D80" w:rsidRPr="00C03D00" w:rsidRDefault="00C50D80">
      <w:pPr>
        <w:rPr>
          <w:b/>
        </w:rPr>
      </w:pPr>
      <w:r w:rsidRPr="00C03D00">
        <w:rPr>
          <w:b/>
        </w:rPr>
        <w:t>Erkennen der Sepsis</w:t>
      </w:r>
    </w:p>
    <w:p w14:paraId="6A6A6E98" w14:textId="77777777" w:rsidR="00F03EB4" w:rsidRPr="00F03EB4" w:rsidRDefault="00C50D80">
      <w:r>
        <w:tab/>
      </w:r>
      <w:r w:rsidR="00F03EB4" w:rsidRPr="00F03EB4">
        <w:t>Anamnese und körperliche Untersuchung</w:t>
      </w:r>
      <w:r w:rsidR="00F03EB4" w:rsidRPr="00F03EB4">
        <w:tab/>
        <w:t xml:space="preserve">F </w:t>
      </w:r>
      <w:r w:rsidR="00F03EB4">
        <w:t>III A U - - - - -</w:t>
      </w:r>
    </w:p>
    <w:p w14:paraId="10219AFF" w14:textId="77777777" w:rsidR="00C50D80" w:rsidRPr="00F03EB4" w:rsidRDefault="00C50D80" w:rsidP="00F03EB4">
      <w:pPr>
        <w:ind w:firstLine="708"/>
        <w:rPr>
          <w:lang w:val="en-US"/>
        </w:rPr>
      </w:pPr>
      <w:r w:rsidRPr="00F03EB4">
        <w:rPr>
          <w:lang w:val="en-US"/>
        </w:rPr>
        <w:t>Scores und Outcomes</w:t>
      </w:r>
      <w:r w:rsidR="00F03EB4">
        <w:rPr>
          <w:lang w:val="en-US"/>
        </w:rPr>
        <w:tab/>
      </w:r>
      <w:r w:rsidR="00F03EB4">
        <w:rPr>
          <w:lang w:val="en-US"/>
        </w:rPr>
        <w:tab/>
      </w:r>
      <w:r w:rsidR="00F03EB4">
        <w:rPr>
          <w:lang w:val="en-US"/>
        </w:rPr>
        <w:tab/>
      </w:r>
      <w:r w:rsidR="00F03EB4">
        <w:rPr>
          <w:lang w:val="en-US"/>
        </w:rPr>
        <w:tab/>
        <w:t>F III A U D - - - -</w:t>
      </w:r>
    </w:p>
    <w:p w14:paraId="7443D54B" w14:textId="77777777" w:rsidR="00C50D80" w:rsidRPr="00F03EB4" w:rsidRDefault="00C50D80">
      <w:r w:rsidRPr="00F03EB4">
        <w:rPr>
          <w:lang w:val="en-US"/>
        </w:rPr>
        <w:tab/>
      </w:r>
      <w:r w:rsidRPr="00F03EB4">
        <w:t>Diagnostik</w:t>
      </w:r>
      <w:r w:rsidR="00F03EB4" w:rsidRPr="00F03EB4">
        <w:tab/>
      </w:r>
      <w:r w:rsidR="00F03EB4" w:rsidRPr="00F03EB4">
        <w:tab/>
      </w:r>
      <w:r w:rsidR="00F03EB4" w:rsidRPr="00F03EB4">
        <w:tab/>
      </w:r>
      <w:r w:rsidR="00F03EB4" w:rsidRPr="00F03EB4">
        <w:tab/>
      </w:r>
      <w:r w:rsidR="00F03EB4" w:rsidRPr="00F03EB4">
        <w:tab/>
        <w:t>F I</w:t>
      </w:r>
      <w:r w:rsidR="00C91513">
        <w:t>I</w:t>
      </w:r>
      <w:r w:rsidR="00F03EB4" w:rsidRPr="00F03EB4">
        <w:t>I A U</w:t>
      </w:r>
      <w:r w:rsidR="00F03EB4">
        <w:t xml:space="preserve"> D - - - -</w:t>
      </w:r>
    </w:p>
    <w:p w14:paraId="695A81F9" w14:textId="77777777" w:rsidR="00C50D80" w:rsidRPr="00F03EB4" w:rsidRDefault="00C50D80">
      <w:pPr>
        <w:rPr>
          <w:lang w:val="en-US"/>
        </w:rPr>
      </w:pPr>
      <w:r w:rsidRPr="00F03EB4">
        <w:tab/>
      </w:r>
      <w:r w:rsidRPr="00F03EB4">
        <w:tab/>
      </w:r>
      <w:r w:rsidRPr="00F03EB4">
        <w:rPr>
          <w:lang w:val="en-US"/>
        </w:rPr>
        <w:t>Labor</w:t>
      </w:r>
      <w:r w:rsidR="00F03EB4" w:rsidRPr="00F03EB4">
        <w:rPr>
          <w:lang w:val="en-US"/>
        </w:rPr>
        <w:tab/>
      </w:r>
      <w:r w:rsidR="00F03EB4" w:rsidRPr="00F03EB4">
        <w:rPr>
          <w:lang w:val="en-US"/>
        </w:rPr>
        <w:tab/>
      </w:r>
      <w:r w:rsidR="00F03EB4" w:rsidRPr="00F03EB4">
        <w:rPr>
          <w:lang w:val="en-US"/>
        </w:rPr>
        <w:tab/>
      </w:r>
      <w:r w:rsidR="00F03EB4" w:rsidRPr="00F03EB4">
        <w:rPr>
          <w:lang w:val="en-US"/>
        </w:rPr>
        <w:tab/>
      </w:r>
      <w:r w:rsidR="00F03EB4" w:rsidRPr="00F03EB4">
        <w:rPr>
          <w:lang w:val="en-US"/>
        </w:rPr>
        <w:tab/>
        <w:t>F II A U</w:t>
      </w:r>
      <w:r w:rsidR="00F03EB4">
        <w:rPr>
          <w:lang w:val="en-US"/>
        </w:rPr>
        <w:t xml:space="preserve"> D - - - -</w:t>
      </w:r>
    </w:p>
    <w:p w14:paraId="503924AB" w14:textId="77777777" w:rsidR="00C50D80" w:rsidRDefault="00C50D80">
      <w:r w:rsidRPr="00F03EB4">
        <w:rPr>
          <w:lang w:val="en-US"/>
        </w:rPr>
        <w:tab/>
      </w:r>
      <w:r w:rsidRPr="00F03EB4">
        <w:rPr>
          <w:lang w:val="en-US"/>
        </w:rPr>
        <w:tab/>
      </w:r>
      <w:r>
        <w:t>Mikrobiologie</w:t>
      </w:r>
      <w:r w:rsidR="00F03EB4">
        <w:tab/>
      </w:r>
      <w:r w:rsidR="00F03EB4">
        <w:tab/>
      </w:r>
      <w:r w:rsidR="00F03EB4">
        <w:tab/>
      </w:r>
      <w:r w:rsidR="00F03EB4">
        <w:tab/>
        <w:t>F II A U D - - - -</w:t>
      </w:r>
    </w:p>
    <w:p w14:paraId="3B408D96" w14:textId="77777777" w:rsidR="00C50D80" w:rsidRDefault="00C50D80">
      <w:r>
        <w:tab/>
      </w:r>
      <w:r>
        <w:tab/>
        <w:t>Bildgebende Verfahren</w:t>
      </w:r>
      <w:r w:rsidR="00F03EB4">
        <w:tab/>
      </w:r>
      <w:r w:rsidR="00F03EB4">
        <w:tab/>
      </w:r>
      <w:r w:rsidR="00F03EB4">
        <w:tab/>
        <w:t>F I</w:t>
      </w:r>
      <w:r w:rsidR="00C91513">
        <w:t>I</w:t>
      </w:r>
      <w:r w:rsidR="00F03EB4">
        <w:t>I A U D - - - -</w:t>
      </w:r>
    </w:p>
    <w:p w14:paraId="368488B0" w14:textId="77777777" w:rsidR="00C50D80" w:rsidRPr="00C03D00" w:rsidRDefault="00C50D80">
      <w:pPr>
        <w:rPr>
          <w:b/>
        </w:rPr>
      </w:pPr>
      <w:r w:rsidRPr="00C03D00">
        <w:rPr>
          <w:b/>
        </w:rPr>
        <w:t>Behandeln der Sepsis</w:t>
      </w:r>
    </w:p>
    <w:p w14:paraId="157C8F92" w14:textId="77777777" w:rsidR="00C50D80" w:rsidRPr="004A24AB" w:rsidRDefault="00C50D80">
      <w:pPr>
        <w:rPr>
          <w:rStyle w:val="markedcontent"/>
          <w:rFonts w:ascii="Arial Narrow" w:hAnsi="Arial Narrow" w:cstheme="minorHAnsi"/>
          <w:sz w:val="24"/>
          <w:szCs w:val="24"/>
        </w:rPr>
      </w:pPr>
      <w:r>
        <w:tab/>
      </w:r>
      <w:proofErr w:type="spellStart"/>
      <w:r w:rsidRPr="004A24AB">
        <w:rPr>
          <w:rStyle w:val="markedcontent"/>
          <w:rFonts w:ascii="Arial Narrow" w:hAnsi="Arial Narrow" w:cstheme="minorHAnsi"/>
          <w:sz w:val="24"/>
          <w:szCs w:val="24"/>
        </w:rPr>
        <w:t>resuscitation</w:t>
      </w:r>
      <w:proofErr w:type="spellEnd"/>
      <w:r w:rsidRPr="004A24AB">
        <w:rPr>
          <w:rStyle w:val="markedcontent"/>
          <w:rFonts w:ascii="Arial Narrow" w:hAnsi="Arial Narrow" w:cstheme="minorHAnsi"/>
          <w:sz w:val="24"/>
          <w:szCs w:val="24"/>
        </w:rPr>
        <w:t xml:space="preserve"> </w:t>
      </w:r>
      <w:proofErr w:type="spellStart"/>
      <w:r w:rsidRPr="004A24AB">
        <w:rPr>
          <w:rStyle w:val="markedcontent"/>
          <w:rFonts w:ascii="Arial Narrow" w:hAnsi="Arial Narrow" w:cstheme="minorHAnsi"/>
          <w:sz w:val="24"/>
          <w:szCs w:val="24"/>
        </w:rPr>
        <w:t>bundle</w:t>
      </w:r>
      <w:proofErr w:type="spellEnd"/>
      <w:r w:rsidR="00F03EB4" w:rsidRPr="004A24AB">
        <w:rPr>
          <w:rStyle w:val="markedcontent"/>
          <w:rFonts w:ascii="Arial Narrow" w:hAnsi="Arial Narrow" w:cstheme="minorHAnsi"/>
          <w:sz w:val="24"/>
          <w:szCs w:val="24"/>
        </w:rPr>
        <w:tab/>
      </w:r>
      <w:r w:rsidR="00F03EB4" w:rsidRPr="004A24AB">
        <w:rPr>
          <w:rStyle w:val="markedcontent"/>
          <w:rFonts w:ascii="Arial Narrow" w:hAnsi="Arial Narrow" w:cstheme="minorHAnsi"/>
          <w:sz w:val="24"/>
          <w:szCs w:val="24"/>
        </w:rPr>
        <w:tab/>
      </w:r>
      <w:r w:rsidR="00F03EB4" w:rsidRPr="004A24AB">
        <w:rPr>
          <w:rStyle w:val="markedcontent"/>
          <w:rFonts w:ascii="Arial Narrow" w:hAnsi="Arial Narrow" w:cstheme="minorHAnsi"/>
          <w:sz w:val="24"/>
          <w:szCs w:val="24"/>
        </w:rPr>
        <w:tab/>
      </w:r>
      <w:r w:rsidR="00F03EB4" w:rsidRPr="004A24AB">
        <w:rPr>
          <w:rStyle w:val="markedcontent"/>
          <w:rFonts w:ascii="Arial Narrow" w:hAnsi="Arial Narrow" w:cstheme="minorHAnsi"/>
          <w:sz w:val="24"/>
          <w:szCs w:val="24"/>
        </w:rPr>
        <w:tab/>
      </w:r>
      <w:r w:rsidR="00F03EB4" w:rsidRPr="004A24AB">
        <w:t>F III A U D T N - -</w:t>
      </w:r>
    </w:p>
    <w:p w14:paraId="669CA064" w14:textId="77777777" w:rsidR="00C50D80" w:rsidRPr="004A24AB" w:rsidRDefault="00C50D80">
      <w:pPr>
        <w:rPr>
          <w:rFonts w:ascii="Arial Narrow" w:hAnsi="Arial Narrow" w:cs="Arial"/>
          <w:sz w:val="24"/>
          <w:szCs w:val="24"/>
        </w:rPr>
      </w:pPr>
      <w:r w:rsidRPr="004A24AB">
        <w:tab/>
      </w:r>
      <w:r w:rsidRPr="00B87AF4">
        <w:rPr>
          <w:rFonts w:ascii="Arial Narrow" w:hAnsi="Arial Narrow" w:cs="Arial"/>
          <w:sz w:val="24"/>
          <w:szCs w:val="24"/>
        </w:rPr>
        <w:t>Kalkulierte antimikrobielle Therapie</w:t>
      </w:r>
      <w:r w:rsidR="004A24AB">
        <w:rPr>
          <w:rFonts w:ascii="Arial Narrow" w:hAnsi="Arial Narrow" w:cs="Arial"/>
          <w:sz w:val="24"/>
          <w:szCs w:val="24"/>
        </w:rPr>
        <w:tab/>
      </w:r>
      <w:r w:rsidR="004A24AB">
        <w:rPr>
          <w:rFonts w:ascii="Arial Narrow" w:hAnsi="Arial Narrow" w:cs="Arial"/>
          <w:sz w:val="24"/>
          <w:szCs w:val="24"/>
        </w:rPr>
        <w:tab/>
      </w:r>
      <w:r w:rsidR="004A24AB" w:rsidRPr="004A24AB">
        <w:t xml:space="preserve">F III A U D T N </w:t>
      </w:r>
      <w:r w:rsidR="004A24AB">
        <w:t>P</w:t>
      </w:r>
      <w:r w:rsidR="004A24AB" w:rsidRPr="004A24AB">
        <w:t xml:space="preserve"> </w:t>
      </w:r>
      <w:r w:rsidR="004A24AB">
        <w:t>G</w:t>
      </w:r>
    </w:p>
    <w:p w14:paraId="21C1F9B1" w14:textId="77777777" w:rsidR="00C50D80" w:rsidRPr="004A24AB" w:rsidRDefault="00C50D80">
      <w:r>
        <w:tab/>
        <w:t>Herdsanierung</w:t>
      </w:r>
      <w:r w:rsidR="004A24AB">
        <w:tab/>
      </w:r>
      <w:r w:rsidR="004A24AB">
        <w:tab/>
      </w:r>
      <w:r w:rsidR="004A24AB">
        <w:tab/>
      </w:r>
      <w:r w:rsidR="004A24AB">
        <w:tab/>
      </w:r>
      <w:r w:rsidR="004A24AB">
        <w:tab/>
      </w:r>
      <w:r w:rsidR="004A24AB" w:rsidRPr="004A24AB">
        <w:t xml:space="preserve">F II A U D T N </w:t>
      </w:r>
      <w:r w:rsidR="00215B33">
        <w:t>P</w:t>
      </w:r>
      <w:r w:rsidR="004A24AB" w:rsidRPr="004A24AB">
        <w:t xml:space="preserve"> -</w:t>
      </w:r>
    </w:p>
    <w:p w14:paraId="2994BB37" w14:textId="77777777" w:rsidR="00C50D80" w:rsidRPr="004A24AB" w:rsidRDefault="00C50D80">
      <w:r>
        <w:tab/>
        <w:t>Infusions- und Elektrolyttherapie</w:t>
      </w:r>
      <w:r w:rsidR="004A24AB">
        <w:tab/>
      </w:r>
      <w:r w:rsidR="004A24AB">
        <w:tab/>
      </w:r>
      <w:r w:rsidR="004A24AB" w:rsidRPr="004A24AB">
        <w:t>F III A U D T N - -</w:t>
      </w:r>
    </w:p>
    <w:p w14:paraId="49DF047F" w14:textId="77777777" w:rsidR="00A130FE" w:rsidRPr="004A24AB" w:rsidRDefault="00A130FE">
      <w:r>
        <w:tab/>
        <w:t>Vasoaktive Medikamente</w:t>
      </w:r>
      <w:r w:rsidR="004A24AB">
        <w:tab/>
      </w:r>
      <w:r w:rsidR="004A24AB">
        <w:tab/>
      </w:r>
      <w:r w:rsidR="004A24AB">
        <w:tab/>
      </w:r>
      <w:r w:rsidR="004A24AB" w:rsidRPr="004A24AB">
        <w:t>F III A U D T N - -</w:t>
      </w:r>
    </w:p>
    <w:p w14:paraId="0BBC5BF9" w14:textId="77777777" w:rsidR="00A130FE" w:rsidRPr="004A24AB" w:rsidRDefault="00A130FE">
      <w:r>
        <w:tab/>
        <w:t>Kortikosteroide</w:t>
      </w:r>
      <w:r w:rsidR="004A24AB">
        <w:tab/>
      </w:r>
      <w:r w:rsidR="004A24AB">
        <w:tab/>
      </w:r>
      <w:r w:rsidR="004A24AB">
        <w:tab/>
      </w:r>
      <w:r w:rsidR="004A24AB">
        <w:tab/>
      </w:r>
      <w:r w:rsidR="004A24AB">
        <w:tab/>
      </w:r>
      <w:r w:rsidR="004A24AB" w:rsidRPr="004A24AB">
        <w:t>F III A U D T N - -</w:t>
      </w:r>
    </w:p>
    <w:p w14:paraId="54211F25" w14:textId="77777777" w:rsidR="00C50D80" w:rsidRPr="004A24AB" w:rsidRDefault="00C50D80">
      <w:r>
        <w:tab/>
        <w:t>Transfusionstherapie</w:t>
      </w:r>
      <w:r w:rsidR="004A24AB">
        <w:tab/>
      </w:r>
      <w:r w:rsidR="004A24AB">
        <w:tab/>
      </w:r>
      <w:r w:rsidR="004A24AB">
        <w:tab/>
      </w:r>
      <w:r w:rsidR="004A24AB">
        <w:tab/>
      </w:r>
      <w:r w:rsidR="004A24AB" w:rsidRPr="004A24AB">
        <w:t>F II A U D T N - -</w:t>
      </w:r>
    </w:p>
    <w:p w14:paraId="15B4B76B" w14:textId="77777777" w:rsidR="00A130FE" w:rsidRPr="004A24AB" w:rsidRDefault="00A130FE">
      <w:r>
        <w:tab/>
        <w:t>Mechanische Beatmung</w:t>
      </w:r>
      <w:r w:rsidR="004A24AB">
        <w:tab/>
      </w:r>
      <w:r w:rsidR="004A24AB">
        <w:tab/>
      </w:r>
      <w:r w:rsidR="004A24AB">
        <w:tab/>
      </w:r>
      <w:r w:rsidR="004A24AB" w:rsidRPr="004A24AB">
        <w:t>F III A U D T N - -</w:t>
      </w:r>
    </w:p>
    <w:p w14:paraId="50ED49B4" w14:textId="77777777" w:rsidR="00C50D80" w:rsidRPr="004A24AB" w:rsidRDefault="00C50D80">
      <w:r>
        <w:tab/>
        <w:t>Sedierung und Analgesie</w:t>
      </w:r>
      <w:r w:rsidR="004A24AB">
        <w:tab/>
      </w:r>
      <w:r w:rsidR="004A24AB">
        <w:tab/>
      </w:r>
      <w:r w:rsidR="004A24AB">
        <w:tab/>
      </w:r>
      <w:r w:rsidR="004A24AB" w:rsidRPr="004A24AB">
        <w:t xml:space="preserve">F III A U D T N </w:t>
      </w:r>
      <w:r w:rsidR="004A24AB">
        <w:t>P</w:t>
      </w:r>
      <w:r w:rsidR="004A24AB" w:rsidRPr="004A24AB">
        <w:t xml:space="preserve"> -</w:t>
      </w:r>
    </w:p>
    <w:p w14:paraId="3A316352" w14:textId="77777777" w:rsidR="00A130FE" w:rsidRPr="004A24AB" w:rsidRDefault="00A130FE">
      <w:r>
        <w:tab/>
        <w:t>Nierenersatztherapie</w:t>
      </w:r>
      <w:r w:rsidR="004A24AB">
        <w:tab/>
      </w:r>
      <w:r w:rsidR="004A24AB">
        <w:tab/>
      </w:r>
      <w:r w:rsidR="004A24AB">
        <w:tab/>
      </w:r>
      <w:r w:rsidR="004A24AB">
        <w:tab/>
      </w:r>
      <w:r w:rsidR="004A24AB" w:rsidRPr="004A24AB">
        <w:t>F II A U D T N - -</w:t>
      </w:r>
    </w:p>
    <w:p w14:paraId="13BC0DF8" w14:textId="77777777" w:rsidR="00A130FE" w:rsidRDefault="00A130FE">
      <w:r>
        <w:tab/>
        <w:t xml:space="preserve">Venöse </w:t>
      </w:r>
      <w:proofErr w:type="spellStart"/>
      <w:r>
        <w:t>Thromboembolismus</w:t>
      </w:r>
      <w:proofErr w:type="spellEnd"/>
      <w:r>
        <w:t>-Prophylaxe</w:t>
      </w:r>
      <w:r w:rsidR="004A24AB">
        <w:tab/>
      </w:r>
      <w:r w:rsidR="004A24AB" w:rsidRPr="004A24AB">
        <w:t>F III A U D T N P -</w:t>
      </w:r>
    </w:p>
    <w:p w14:paraId="30709A04" w14:textId="77777777" w:rsidR="00A130FE" w:rsidRPr="004A24AB" w:rsidRDefault="00A130FE">
      <w:r>
        <w:tab/>
        <w:t>Prophylaxe eines Stressulkus</w:t>
      </w:r>
      <w:r w:rsidR="004A24AB">
        <w:tab/>
      </w:r>
      <w:r w:rsidR="004A24AB">
        <w:tab/>
      </w:r>
      <w:r w:rsidR="004A24AB">
        <w:tab/>
      </w:r>
      <w:r w:rsidR="004A24AB" w:rsidRPr="004A24AB">
        <w:t xml:space="preserve">F III A U D T N </w:t>
      </w:r>
      <w:r w:rsidR="004A24AB">
        <w:t>P</w:t>
      </w:r>
      <w:r w:rsidR="004A24AB" w:rsidRPr="004A24AB">
        <w:t xml:space="preserve"> -</w:t>
      </w:r>
    </w:p>
    <w:p w14:paraId="6AD16AC2" w14:textId="77777777" w:rsidR="00A130FE" w:rsidRDefault="00A130FE">
      <w:r>
        <w:tab/>
        <w:t>Ernährung</w:t>
      </w:r>
      <w:r w:rsidR="004A24AB">
        <w:tab/>
      </w:r>
      <w:r w:rsidR="004A24AB">
        <w:tab/>
      </w:r>
      <w:r w:rsidR="004A24AB">
        <w:tab/>
      </w:r>
      <w:r w:rsidR="004A24AB">
        <w:tab/>
      </w:r>
      <w:r w:rsidR="004A24AB">
        <w:tab/>
      </w:r>
      <w:r w:rsidR="004A24AB" w:rsidRPr="004A24AB">
        <w:t xml:space="preserve">F II A U D T </w:t>
      </w:r>
      <w:r w:rsidR="004A24AB">
        <w:t>-</w:t>
      </w:r>
      <w:r w:rsidR="004A24AB" w:rsidRPr="004A24AB">
        <w:t xml:space="preserve"> - -</w:t>
      </w:r>
    </w:p>
    <w:p w14:paraId="7EF99679" w14:textId="77777777" w:rsidR="0034412A" w:rsidRPr="004A24AB" w:rsidRDefault="0034412A">
      <w:r>
        <w:tab/>
        <w:t>Versorgung kritisch Kranker</w:t>
      </w:r>
      <w:r>
        <w:tab/>
      </w:r>
      <w:r>
        <w:tab/>
      </w:r>
      <w:r>
        <w:tab/>
      </w:r>
      <w:r w:rsidRPr="004A24AB">
        <w:t xml:space="preserve">F III A U D T </w:t>
      </w:r>
      <w:r>
        <w:t>-</w:t>
      </w:r>
      <w:r w:rsidRPr="004A24AB">
        <w:t xml:space="preserve"> </w:t>
      </w:r>
      <w:r>
        <w:t>P</w:t>
      </w:r>
      <w:r w:rsidRPr="004A24AB">
        <w:t xml:space="preserve"> </w:t>
      </w:r>
      <w:r>
        <w:t>G</w:t>
      </w:r>
    </w:p>
    <w:p w14:paraId="480EA5DB" w14:textId="77777777" w:rsidR="00A130FE" w:rsidRPr="00C03D00" w:rsidRDefault="00A130FE">
      <w:pPr>
        <w:rPr>
          <w:b/>
        </w:rPr>
      </w:pPr>
      <w:r w:rsidRPr="00C03D00">
        <w:rPr>
          <w:b/>
        </w:rPr>
        <w:lastRenderedPageBreak/>
        <w:t>Nachsorge der Sepsis</w:t>
      </w:r>
    </w:p>
    <w:p w14:paraId="74FD8CCF" w14:textId="77777777" w:rsidR="00A130FE" w:rsidRPr="0034412A" w:rsidRDefault="00A130FE">
      <w:r>
        <w:tab/>
      </w:r>
      <w:r w:rsidRPr="0034412A">
        <w:t>Post-Sepsis Syndrome</w:t>
      </w:r>
      <w:r w:rsidR="004A24AB" w:rsidRPr="0034412A">
        <w:tab/>
      </w:r>
      <w:r w:rsidR="004A24AB" w:rsidRPr="0034412A">
        <w:tab/>
      </w:r>
      <w:r w:rsidR="004A24AB" w:rsidRPr="0034412A">
        <w:tab/>
      </w:r>
      <w:r w:rsidR="004A24AB" w:rsidRPr="0034412A">
        <w:tab/>
        <w:t xml:space="preserve">W 2 - - - - - </w:t>
      </w:r>
      <w:r w:rsidR="0034412A">
        <w:t>-</w:t>
      </w:r>
      <w:r w:rsidR="004A24AB" w:rsidRPr="0034412A">
        <w:t xml:space="preserve"> -</w:t>
      </w:r>
    </w:p>
    <w:p w14:paraId="3E0FE1A0" w14:textId="77777777" w:rsidR="00A130FE" w:rsidRDefault="00A130FE">
      <w:r w:rsidRPr="0034412A">
        <w:tab/>
      </w:r>
      <w:r>
        <w:t>Rehabilitationsmaßnahmen</w:t>
      </w:r>
      <w:r w:rsidR="004A24AB">
        <w:tab/>
      </w:r>
      <w:r w:rsidR="004A24AB">
        <w:tab/>
      </w:r>
      <w:r w:rsidR="004A24AB">
        <w:tab/>
        <w:t>W 2 - - - - - P G</w:t>
      </w:r>
    </w:p>
    <w:p w14:paraId="024F9DDB" w14:textId="77777777" w:rsidR="00A130FE" w:rsidRDefault="00A130FE">
      <w:r>
        <w:tab/>
        <w:t>Gesundheitspolitische Maßnahmen</w:t>
      </w:r>
      <w:r w:rsidR="004A24AB">
        <w:tab/>
      </w:r>
      <w:r w:rsidR="004A24AB">
        <w:tab/>
        <w:t xml:space="preserve">W 2 - - - - - </w:t>
      </w:r>
      <w:r w:rsidR="0034412A">
        <w:t>-</w:t>
      </w:r>
      <w:r w:rsidR="004A24AB">
        <w:t xml:space="preserve"> -</w:t>
      </w:r>
    </w:p>
    <w:p w14:paraId="43678F29" w14:textId="77777777" w:rsidR="00A130FE" w:rsidRPr="00C03D00" w:rsidRDefault="00C03D00">
      <w:pPr>
        <w:rPr>
          <w:b/>
        </w:rPr>
      </w:pPr>
      <w:r w:rsidRPr="00C03D00">
        <w:rPr>
          <w:b/>
        </w:rPr>
        <w:t>Mikrobiologie und Hygiene</w:t>
      </w:r>
    </w:p>
    <w:p w14:paraId="76EBDF00" w14:textId="77777777" w:rsidR="00C03D00" w:rsidRDefault="00C03D00">
      <w:r>
        <w:tab/>
        <w:t>Ausgewählte Erreger und deren Diagnostik</w:t>
      </w:r>
      <w:r w:rsidR="004A24AB">
        <w:tab/>
        <w:t xml:space="preserve">F III - - D </w:t>
      </w:r>
      <w:r w:rsidR="0034412A">
        <w:t>T</w:t>
      </w:r>
      <w:r w:rsidR="004A24AB">
        <w:t xml:space="preserve"> - </w:t>
      </w:r>
      <w:r w:rsidR="0034412A">
        <w:t>P</w:t>
      </w:r>
      <w:r w:rsidR="004A24AB">
        <w:t xml:space="preserve"> -</w:t>
      </w:r>
    </w:p>
    <w:p w14:paraId="51D7024D" w14:textId="77777777" w:rsidR="00C03D00" w:rsidRDefault="00C03D00">
      <w:r>
        <w:tab/>
        <w:t>Nosokomiale Infektionen</w:t>
      </w:r>
      <w:r w:rsidR="004A24AB">
        <w:tab/>
      </w:r>
      <w:r w:rsidR="004A24AB">
        <w:tab/>
      </w:r>
      <w:r w:rsidR="004A24AB">
        <w:tab/>
        <w:t>W 2 A U D T - P G</w:t>
      </w:r>
    </w:p>
    <w:p w14:paraId="40803531" w14:textId="77777777" w:rsidR="00C03D00" w:rsidRPr="00FD4E78" w:rsidRDefault="00C03D00">
      <w:r>
        <w:tab/>
      </w:r>
      <w:r w:rsidRPr="00FD4E78">
        <w:t>KISS</w:t>
      </w:r>
      <w:r w:rsidR="004A24AB" w:rsidRPr="00FD4E78">
        <w:tab/>
      </w:r>
      <w:r w:rsidR="004A24AB" w:rsidRPr="00FD4E78">
        <w:tab/>
      </w:r>
      <w:r w:rsidR="004A24AB" w:rsidRPr="00FD4E78">
        <w:tab/>
      </w:r>
      <w:r w:rsidR="004A24AB" w:rsidRPr="00FD4E78">
        <w:tab/>
      </w:r>
      <w:r w:rsidR="004A24AB" w:rsidRPr="00FD4E78">
        <w:tab/>
      </w:r>
      <w:r w:rsidR="004A24AB" w:rsidRPr="00FD4E78">
        <w:tab/>
        <w:t xml:space="preserve">W 2 - - - - - </w:t>
      </w:r>
      <w:r w:rsidR="0034412A" w:rsidRPr="00FD4E78">
        <w:t>-</w:t>
      </w:r>
      <w:r w:rsidR="004A24AB" w:rsidRPr="00FD4E78">
        <w:t xml:space="preserve"> -</w:t>
      </w:r>
    </w:p>
    <w:p w14:paraId="11855DE3" w14:textId="77777777" w:rsidR="00C03D00" w:rsidRPr="00FD4E78" w:rsidRDefault="00C03D00">
      <w:r w:rsidRPr="00FD4E78">
        <w:tab/>
        <w:t>ABS</w:t>
      </w:r>
      <w:r w:rsidR="004A24AB" w:rsidRPr="00FD4E78">
        <w:tab/>
      </w:r>
      <w:r w:rsidR="004A24AB" w:rsidRPr="00FD4E78">
        <w:tab/>
      </w:r>
      <w:r w:rsidR="004A24AB" w:rsidRPr="00FD4E78">
        <w:tab/>
      </w:r>
      <w:r w:rsidR="004A24AB" w:rsidRPr="00FD4E78">
        <w:tab/>
      </w:r>
      <w:r w:rsidR="004A24AB" w:rsidRPr="00FD4E78">
        <w:tab/>
      </w:r>
      <w:r w:rsidR="004A24AB" w:rsidRPr="00FD4E78">
        <w:tab/>
        <w:t xml:space="preserve">W 2 - - - - - </w:t>
      </w:r>
      <w:r w:rsidR="0034412A" w:rsidRPr="00FD4E78">
        <w:t>-</w:t>
      </w:r>
      <w:r w:rsidR="004A24AB" w:rsidRPr="00FD4E78">
        <w:t xml:space="preserve"> -</w:t>
      </w:r>
    </w:p>
    <w:p w14:paraId="446F9313" w14:textId="77777777" w:rsidR="00C03D00" w:rsidRDefault="00C03D00">
      <w:r w:rsidRPr="00FD4E78">
        <w:tab/>
      </w:r>
      <w:r>
        <w:t>Antimikrobielle Therapie</w:t>
      </w:r>
      <w:r w:rsidR="004A24AB">
        <w:tab/>
      </w:r>
      <w:r w:rsidR="004A24AB">
        <w:tab/>
      </w:r>
      <w:r w:rsidR="004A24AB">
        <w:tab/>
        <w:t>W 2 A - D T N P G</w:t>
      </w:r>
    </w:p>
    <w:p w14:paraId="076A0FEE" w14:textId="77777777" w:rsidR="00C03D00" w:rsidRDefault="00C03D00">
      <w:r>
        <w:tab/>
        <w:t>Hygienemaßnahmen</w:t>
      </w:r>
      <w:r w:rsidR="004A24AB">
        <w:tab/>
      </w:r>
      <w:r w:rsidR="004A24AB">
        <w:tab/>
      </w:r>
      <w:r w:rsidR="004A24AB">
        <w:tab/>
      </w:r>
      <w:r w:rsidR="004A24AB">
        <w:tab/>
        <w:t>F IV A U D T N P G</w:t>
      </w:r>
    </w:p>
    <w:p w14:paraId="0AF1D0A4" w14:textId="77777777" w:rsidR="00C03D00" w:rsidRPr="00C03D00" w:rsidRDefault="00C03D00">
      <w:pPr>
        <w:rPr>
          <w:b/>
        </w:rPr>
      </w:pPr>
      <w:r w:rsidRPr="00C03D00">
        <w:rPr>
          <w:b/>
        </w:rPr>
        <w:t>Qualitätsmanagement Sepsis</w:t>
      </w:r>
    </w:p>
    <w:p w14:paraId="79DDD960" w14:textId="77777777" w:rsidR="00C03D00" w:rsidRPr="0034412A" w:rsidRDefault="00C03D00">
      <w:r>
        <w:tab/>
      </w:r>
      <w:r w:rsidRPr="0034412A">
        <w:t>Strukturelemente</w:t>
      </w:r>
      <w:r w:rsidR="00215B33" w:rsidRPr="0034412A">
        <w:tab/>
      </w:r>
      <w:r w:rsidR="00215B33" w:rsidRPr="0034412A">
        <w:tab/>
      </w:r>
      <w:r w:rsidR="00215B33" w:rsidRPr="0034412A">
        <w:tab/>
      </w:r>
      <w:r w:rsidR="00215B33" w:rsidRPr="0034412A">
        <w:tab/>
        <w:t>W 2 - - - - - - -</w:t>
      </w:r>
    </w:p>
    <w:p w14:paraId="4EE921C0" w14:textId="77777777" w:rsidR="00215B33" w:rsidRDefault="00C03D00">
      <w:r w:rsidRPr="0034412A">
        <w:tab/>
      </w:r>
      <w:r w:rsidRPr="00215B33">
        <w:t>SOPs</w:t>
      </w:r>
      <w:r w:rsidR="00215B33" w:rsidRPr="00215B33">
        <w:tab/>
      </w:r>
      <w:r w:rsidR="00215B33" w:rsidRPr="00215B33">
        <w:tab/>
      </w:r>
      <w:r w:rsidR="00215B33" w:rsidRPr="00215B33">
        <w:tab/>
      </w:r>
      <w:r w:rsidR="00215B33" w:rsidRPr="00215B33">
        <w:tab/>
      </w:r>
      <w:r w:rsidR="00215B33" w:rsidRPr="00215B33">
        <w:tab/>
      </w:r>
      <w:r w:rsidR="00215B33" w:rsidRPr="00215B33">
        <w:tab/>
      </w:r>
      <w:r w:rsidR="00215B33">
        <w:t>F IV A U D T N P G</w:t>
      </w:r>
    </w:p>
    <w:p w14:paraId="60C08F8D" w14:textId="77777777" w:rsidR="00C03D00" w:rsidRDefault="00C03D00">
      <w:r w:rsidRPr="00215B33">
        <w:tab/>
      </w:r>
      <w:r>
        <w:t>Qualitätsindikatoren</w:t>
      </w:r>
      <w:r w:rsidR="00215B33">
        <w:tab/>
      </w:r>
      <w:r w:rsidR="00215B33">
        <w:tab/>
      </w:r>
      <w:r w:rsidR="00215B33">
        <w:tab/>
      </w:r>
      <w:r w:rsidR="00215B33">
        <w:tab/>
      </w:r>
      <w:r w:rsidR="00215B33" w:rsidRPr="00215B33">
        <w:t>W 2 - - - - - - -</w:t>
      </w:r>
      <w:r w:rsidR="00215B33">
        <w:t xml:space="preserve"> </w:t>
      </w:r>
    </w:p>
    <w:p w14:paraId="564FF507" w14:textId="77777777" w:rsidR="00C03D00" w:rsidRPr="00215B33" w:rsidRDefault="00C03D00">
      <w:r>
        <w:tab/>
        <w:t>Monitoring und Evaluation</w:t>
      </w:r>
      <w:r w:rsidR="00215B33">
        <w:tab/>
      </w:r>
      <w:r w:rsidR="00215B33">
        <w:tab/>
      </w:r>
      <w:r w:rsidR="00215B33">
        <w:tab/>
      </w:r>
      <w:r w:rsidR="00215B33" w:rsidRPr="00215B33">
        <w:t>W 2 - - - - - - -</w:t>
      </w:r>
    </w:p>
    <w:p w14:paraId="54780175" w14:textId="77777777" w:rsidR="00C03D00" w:rsidRDefault="00C03D00">
      <w:r>
        <w:tab/>
        <w:t>Zertifizierungen</w:t>
      </w:r>
      <w:r w:rsidR="00215B33">
        <w:tab/>
      </w:r>
      <w:r w:rsidR="00215B33">
        <w:tab/>
      </w:r>
      <w:r w:rsidR="00215B33">
        <w:tab/>
      </w:r>
      <w:r w:rsidR="00215B33">
        <w:tab/>
      </w:r>
      <w:r w:rsidR="00215B33">
        <w:tab/>
        <w:t>W 1 - - - - - - -</w:t>
      </w:r>
    </w:p>
    <w:p w14:paraId="1ADCBF45" w14:textId="77777777" w:rsidR="00C50D80" w:rsidRPr="00C91513" w:rsidRDefault="00C03D00" w:rsidP="00C91513">
      <w:r>
        <w:tab/>
        <w:t>Qualifikation „</w:t>
      </w:r>
      <w:proofErr w:type="spellStart"/>
      <w:r>
        <w:t>Sepsisbea</w:t>
      </w:r>
      <w:r w:rsidR="00FD4E78">
        <w:t>u</w:t>
      </w:r>
      <w:r>
        <w:t>ftragte</w:t>
      </w:r>
      <w:proofErr w:type="spellEnd"/>
      <w:r>
        <w:t>*r“</w:t>
      </w:r>
      <w:r w:rsidR="00215B33">
        <w:tab/>
      </w:r>
      <w:r w:rsidR="00215B33">
        <w:tab/>
        <w:t>F IV A U D T N P G</w:t>
      </w:r>
      <w:r w:rsidR="00B460A5" w:rsidRPr="00B460A5">
        <w:rPr>
          <w:rFonts w:ascii="Arial Narrow" w:eastAsia="Times New Roman" w:hAnsi="Arial Narrow" w:cs="Arial"/>
          <w:sz w:val="24"/>
          <w:szCs w:val="24"/>
          <w:lang w:eastAsia="de-DE"/>
        </w:rPr>
        <w:t xml:space="preserve"> </w:t>
      </w:r>
    </w:p>
    <w:sectPr w:rsidR="00C50D80" w:rsidRPr="00C9151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12E21"/>
    <w:multiLevelType w:val="hybridMultilevel"/>
    <w:tmpl w:val="5D085E32"/>
    <w:lvl w:ilvl="0" w:tplc="7E364DC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AF0CA7"/>
    <w:multiLevelType w:val="hybridMultilevel"/>
    <w:tmpl w:val="0DC6EAB6"/>
    <w:styleLink w:val="ImportierterStil3"/>
    <w:lvl w:ilvl="0" w:tplc="F3EC3DB4">
      <w:start w:val="1"/>
      <w:numFmt w:val="decimal"/>
      <w:lvlText w:val="(%1)"/>
      <w:lvlJc w:val="left"/>
      <w:pPr>
        <w:tabs>
          <w:tab w:val="num" w:pos="708"/>
        </w:tabs>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9EF0E46C">
      <w:start w:val="1"/>
      <w:numFmt w:val="lowerLetter"/>
      <w:lvlText w:val="%2."/>
      <w:lvlJc w:val="left"/>
      <w:pPr>
        <w:tabs>
          <w:tab w:val="num" w:pos="1416"/>
        </w:tabs>
        <w:ind w:left="1428" w:hanging="34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AB7AFA26">
      <w:start w:val="1"/>
      <w:numFmt w:val="lowerRoman"/>
      <w:lvlText w:val="%3."/>
      <w:lvlJc w:val="left"/>
      <w:pPr>
        <w:tabs>
          <w:tab w:val="left" w:pos="1416"/>
          <w:tab w:val="num" w:pos="2124"/>
        </w:tabs>
        <w:ind w:left="2136" w:hanging="25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2BE089D0">
      <w:start w:val="1"/>
      <w:numFmt w:val="decimal"/>
      <w:lvlText w:val="%4."/>
      <w:lvlJc w:val="left"/>
      <w:pPr>
        <w:tabs>
          <w:tab w:val="left" w:pos="1416"/>
          <w:tab w:val="num" w:pos="2832"/>
        </w:tabs>
        <w:ind w:left="2844" w:hanging="32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9A8A90A">
      <w:start w:val="1"/>
      <w:numFmt w:val="lowerLetter"/>
      <w:lvlText w:val="%5."/>
      <w:lvlJc w:val="left"/>
      <w:pPr>
        <w:tabs>
          <w:tab w:val="left" w:pos="1416"/>
          <w:tab w:val="num" w:pos="3540"/>
        </w:tabs>
        <w:ind w:left="3552" w:hanging="31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6E2E3E56">
      <w:start w:val="1"/>
      <w:numFmt w:val="lowerRoman"/>
      <w:lvlText w:val="%6."/>
      <w:lvlJc w:val="left"/>
      <w:pPr>
        <w:tabs>
          <w:tab w:val="left" w:pos="1416"/>
          <w:tab w:val="num" w:pos="4248"/>
        </w:tabs>
        <w:ind w:left="4260" w:hanging="22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CDF60E12">
      <w:start w:val="1"/>
      <w:numFmt w:val="decimal"/>
      <w:lvlText w:val="%7."/>
      <w:lvlJc w:val="left"/>
      <w:pPr>
        <w:tabs>
          <w:tab w:val="left" w:pos="1416"/>
          <w:tab w:val="num" w:pos="4956"/>
        </w:tabs>
        <w:ind w:left="4968" w:hanging="288"/>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3CA629E0">
      <w:start w:val="1"/>
      <w:numFmt w:val="lowerLetter"/>
      <w:lvlText w:val="%8."/>
      <w:lvlJc w:val="left"/>
      <w:pPr>
        <w:tabs>
          <w:tab w:val="left" w:pos="1416"/>
          <w:tab w:val="num" w:pos="5664"/>
        </w:tabs>
        <w:ind w:left="5676" w:hanging="276"/>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DEBEA7BC">
      <w:start w:val="1"/>
      <w:numFmt w:val="lowerRoman"/>
      <w:lvlText w:val="%9."/>
      <w:lvlJc w:val="left"/>
      <w:pPr>
        <w:tabs>
          <w:tab w:val="left" w:pos="1416"/>
          <w:tab w:val="num" w:pos="6372"/>
        </w:tabs>
        <w:ind w:left="6384" w:hanging="184"/>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52AA10A8"/>
    <w:multiLevelType w:val="hybridMultilevel"/>
    <w:tmpl w:val="0DC6EAB6"/>
    <w:numStyleLink w:val="ImportierterStil3"/>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330"/>
    <w:rsid w:val="00084D77"/>
    <w:rsid w:val="000905AF"/>
    <w:rsid w:val="001C3CCC"/>
    <w:rsid w:val="00215B33"/>
    <w:rsid w:val="00263ED4"/>
    <w:rsid w:val="0034412A"/>
    <w:rsid w:val="004A24AB"/>
    <w:rsid w:val="00562E6D"/>
    <w:rsid w:val="005C7CD6"/>
    <w:rsid w:val="005D55FE"/>
    <w:rsid w:val="00662FDD"/>
    <w:rsid w:val="006B65BB"/>
    <w:rsid w:val="00720A1C"/>
    <w:rsid w:val="007E0385"/>
    <w:rsid w:val="00952FD5"/>
    <w:rsid w:val="009E0330"/>
    <w:rsid w:val="00A130FE"/>
    <w:rsid w:val="00B460A5"/>
    <w:rsid w:val="00B87AF4"/>
    <w:rsid w:val="00C03D00"/>
    <w:rsid w:val="00C07169"/>
    <w:rsid w:val="00C50D80"/>
    <w:rsid w:val="00C91513"/>
    <w:rsid w:val="00D046CD"/>
    <w:rsid w:val="00DA3343"/>
    <w:rsid w:val="00DC14AD"/>
    <w:rsid w:val="00F03EB4"/>
    <w:rsid w:val="00FD4E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6274F"/>
  <w15:chartTrackingRefBased/>
  <w15:docId w15:val="{A2ABD52E-E4FD-47A5-BC3D-098435D1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D04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D04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markedcontent">
    <w:name w:val="markedcontent"/>
    <w:basedOn w:val="Absatz-Standardschriftart"/>
    <w:rsid w:val="009E0330"/>
  </w:style>
  <w:style w:type="character" w:styleId="Fett">
    <w:name w:val="Strong"/>
    <w:basedOn w:val="Absatz-Standardschriftart"/>
    <w:uiPriority w:val="22"/>
    <w:qFormat/>
    <w:rsid w:val="009E0330"/>
    <w:rPr>
      <w:b/>
      <w:bCs/>
    </w:rPr>
  </w:style>
  <w:style w:type="paragraph" w:styleId="Listenabsatz">
    <w:name w:val="List Paragraph"/>
    <w:qFormat/>
    <w:rsid w:val="00562E6D"/>
    <w:pPr>
      <w:spacing w:after="0" w:line="240" w:lineRule="auto"/>
      <w:ind w:left="6" w:hanging="6"/>
    </w:pPr>
    <w:rPr>
      <w:rFonts w:ascii="Arial Narrow" w:eastAsia="Arial Unicode MS" w:hAnsi="Arial Narrow" w:cs="Arial Unicode MS"/>
      <w:color w:val="000000"/>
      <w:u w:color="000000"/>
      <w:lang w:eastAsia="de-DE"/>
    </w:rPr>
  </w:style>
  <w:style w:type="numbering" w:customStyle="1" w:styleId="ImportierterStil3">
    <w:name w:val="Importierter Stil: 3"/>
    <w:rsid w:val="00562E6D"/>
    <w:pPr>
      <w:numPr>
        <w:numId w:val="2"/>
      </w:numPr>
    </w:pPr>
  </w:style>
  <w:style w:type="table" w:styleId="Tabellenraster">
    <w:name w:val="Table Grid"/>
    <w:basedOn w:val="NormaleTabelle"/>
    <w:uiPriority w:val="39"/>
    <w:rsid w:val="00090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D046C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D046CD"/>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6B65BB"/>
    <w:rPr>
      <w:sz w:val="16"/>
      <w:szCs w:val="16"/>
    </w:rPr>
  </w:style>
  <w:style w:type="paragraph" w:styleId="Kommentartext">
    <w:name w:val="annotation text"/>
    <w:basedOn w:val="Standard"/>
    <w:link w:val="KommentartextZchn"/>
    <w:uiPriority w:val="99"/>
    <w:semiHidden/>
    <w:unhideWhenUsed/>
    <w:rsid w:val="006B65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B65BB"/>
    <w:rPr>
      <w:sz w:val="20"/>
      <w:szCs w:val="20"/>
    </w:rPr>
  </w:style>
  <w:style w:type="paragraph" w:styleId="Kommentarthema">
    <w:name w:val="annotation subject"/>
    <w:basedOn w:val="Kommentartext"/>
    <w:next w:val="Kommentartext"/>
    <w:link w:val="KommentarthemaZchn"/>
    <w:uiPriority w:val="99"/>
    <w:semiHidden/>
    <w:unhideWhenUsed/>
    <w:rsid w:val="006B65BB"/>
    <w:rPr>
      <w:b/>
      <w:bCs/>
    </w:rPr>
  </w:style>
  <w:style w:type="character" w:customStyle="1" w:styleId="KommentarthemaZchn">
    <w:name w:val="Kommentarthema Zchn"/>
    <w:basedOn w:val="KommentartextZchn"/>
    <w:link w:val="Kommentarthema"/>
    <w:uiPriority w:val="99"/>
    <w:semiHidden/>
    <w:rsid w:val="006B65BB"/>
    <w:rPr>
      <w:b/>
      <w:bCs/>
      <w:sz w:val="20"/>
      <w:szCs w:val="20"/>
    </w:rPr>
  </w:style>
  <w:style w:type="paragraph" w:styleId="Sprechblasentext">
    <w:name w:val="Balloon Text"/>
    <w:basedOn w:val="Standard"/>
    <w:link w:val="SprechblasentextZchn"/>
    <w:uiPriority w:val="99"/>
    <w:semiHidden/>
    <w:unhideWhenUsed/>
    <w:rsid w:val="006B65B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B6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9504">
      <w:bodyDiv w:val="1"/>
      <w:marLeft w:val="0"/>
      <w:marRight w:val="0"/>
      <w:marTop w:val="0"/>
      <w:marBottom w:val="0"/>
      <w:divBdr>
        <w:top w:val="none" w:sz="0" w:space="0" w:color="auto"/>
        <w:left w:val="none" w:sz="0" w:space="0" w:color="auto"/>
        <w:bottom w:val="none" w:sz="0" w:space="0" w:color="auto"/>
        <w:right w:val="none" w:sz="0" w:space="0" w:color="auto"/>
      </w:divBdr>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660543921">
      <w:bodyDiv w:val="1"/>
      <w:marLeft w:val="0"/>
      <w:marRight w:val="0"/>
      <w:marTop w:val="0"/>
      <w:marBottom w:val="0"/>
      <w:divBdr>
        <w:top w:val="none" w:sz="0" w:space="0" w:color="auto"/>
        <w:left w:val="none" w:sz="0" w:space="0" w:color="auto"/>
        <w:bottom w:val="none" w:sz="0" w:space="0" w:color="auto"/>
        <w:right w:val="none" w:sz="0" w:space="0" w:color="auto"/>
      </w:divBdr>
    </w:div>
    <w:div w:id="762720836">
      <w:bodyDiv w:val="1"/>
      <w:marLeft w:val="0"/>
      <w:marRight w:val="0"/>
      <w:marTop w:val="0"/>
      <w:marBottom w:val="0"/>
      <w:divBdr>
        <w:top w:val="none" w:sz="0" w:space="0" w:color="auto"/>
        <w:left w:val="none" w:sz="0" w:space="0" w:color="auto"/>
        <w:bottom w:val="none" w:sz="0" w:space="0" w:color="auto"/>
        <w:right w:val="none" w:sz="0" w:space="0" w:color="auto"/>
      </w:divBdr>
    </w:div>
    <w:div w:id="1019544872">
      <w:bodyDiv w:val="1"/>
      <w:marLeft w:val="0"/>
      <w:marRight w:val="0"/>
      <w:marTop w:val="0"/>
      <w:marBottom w:val="0"/>
      <w:divBdr>
        <w:top w:val="none" w:sz="0" w:space="0" w:color="auto"/>
        <w:left w:val="none" w:sz="0" w:space="0" w:color="auto"/>
        <w:bottom w:val="none" w:sz="0" w:space="0" w:color="auto"/>
        <w:right w:val="none" w:sz="0" w:space="0" w:color="auto"/>
      </w:divBdr>
    </w:div>
    <w:div w:id="1559898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1023</Words>
  <Characters>6448</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Taeger, Franziska</dc:creator>
  <cp:keywords/>
  <dc:description/>
  <cp:lastModifiedBy>Taeger, Franziska</cp:lastModifiedBy>
  <cp:revision>2</cp:revision>
  <dcterms:created xsi:type="dcterms:W3CDTF">2021-10-18T12:58:00Z</dcterms:created>
  <dcterms:modified xsi:type="dcterms:W3CDTF">2021-10-18T12:58:00Z</dcterms:modified>
</cp:coreProperties>
</file>